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D690" w14:textId="77777777" w:rsidR="001C6C0F" w:rsidRPr="001C6C0F" w:rsidRDefault="001C6C0F" w:rsidP="001C6C0F">
      <w:pPr>
        <w:jc w:val="center"/>
        <w:rPr>
          <w:i/>
          <w:color w:val="FF0000"/>
        </w:rPr>
      </w:pPr>
    </w:p>
    <w:p w14:paraId="4A27124E" w14:textId="77777777" w:rsidR="001C6C0F" w:rsidRDefault="001C6C0F"/>
    <w:p w14:paraId="57F60976" w14:textId="77777777" w:rsidR="001C6C0F" w:rsidRDefault="001C6C0F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81ACC" w:rsidRPr="002D4B8B" w14:paraId="3A28AEAA" w14:textId="77777777" w:rsidTr="001C6C0F">
        <w:trPr>
          <w:trHeight w:val="3119"/>
        </w:trPr>
        <w:tc>
          <w:tcPr>
            <w:tcW w:w="9639" w:type="dxa"/>
          </w:tcPr>
          <w:p w14:paraId="14D5C684" w14:textId="77777777" w:rsidR="00081ACC" w:rsidRPr="002D4B8B" w:rsidRDefault="00081ACC" w:rsidP="00FC4CD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D4B8B">
              <w:rPr>
                <w:rFonts w:ascii="PT Astra Serif" w:hAnsi="PT Astra Serif"/>
                <w:noProof/>
                <w:spacing w:val="20"/>
                <w:sz w:val="28"/>
                <w:szCs w:val="28"/>
              </w:rPr>
              <w:drawing>
                <wp:inline distT="0" distB="0" distL="0" distR="0" wp14:anchorId="5B0C10B9" wp14:editId="78EA7553">
                  <wp:extent cx="690245" cy="1026795"/>
                  <wp:effectExtent l="19050" t="0" r="0" b="0"/>
                  <wp:docPr id="1" name="Рисунок 1" descr="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D76D7" w14:textId="77777777" w:rsidR="00081ACC" w:rsidRPr="002D4B8B" w:rsidRDefault="00081ACC" w:rsidP="00FC4CD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3334FB7C" w14:textId="77777777" w:rsidR="00081ACC" w:rsidRPr="002D4B8B" w:rsidRDefault="00081ACC" w:rsidP="00FC4CDA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САРАТОВСКАЯ ОБЛАСТЬ</w:t>
            </w:r>
          </w:p>
          <w:p w14:paraId="12A094AC" w14:textId="77777777" w:rsidR="00081ACC" w:rsidRPr="002D4B8B" w:rsidRDefault="00081ACC" w:rsidP="00FC4CDA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АТКАРСКИЙ МУНИЦИПАЛЬНЫЙ РАЙОН</w:t>
            </w:r>
          </w:p>
          <w:p w14:paraId="35744F0B" w14:textId="77777777" w:rsidR="00081ACC" w:rsidRPr="002D4B8B" w:rsidRDefault="00AF4526" w:rsidP="00FC4CDA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АТКАРСКОЕ МУ</w:t>
            </w:r>
            <w:bookmarkStart w:id="0" w:name="_GoBack"/>
            <w:bookmarkEnd w:id="0"/>
            <w:r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НИЦИПАЛЬНОЕ</w:t>
            </w:r>
            <w:r w:rsidR="00081ACC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СОБРАНИЕ</w:t>
            </w:r>
          </w:p>
          <w:p w14:paraId="4A093A8D" w14:textId="760EFEA2" w:rsidR="00081ACC" w:rsidRPr="002D4B8B" w:rsidRDefault="002B23A6" w:rsidP="00FC4CDA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Ш</w:t>
            </w:r>
            <w:r w:rsidR="005A3C3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ЕСТОГО</w:t>
            </w:r>
            <w:r w:rsidR="00081ACC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СОЗЫВА</w:t>
            </w:r>
          </w:p>
          <w:p w14:paraId="5F182018" w14:textId="68008B91" w:rsidR="00081ACC" w:rsidRPr="002D4B8B" w:rsidRDefault="002B23A6" w:rsidP="00FC4CDA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Первое</w:t>
            </w:r>
            <w:r w:rsidR="00081ACC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заседание </w:t>
            </w:r>
          </w:p>
          <w:p w14:paraId="3B940FA3" w14:textId="77777777" w:rsidR="00081ACC" w:rsidRPr="002D4B8B" w:rsidRDefault="00081ACC" w:rsidP="0057795B">
            <w:pPr>
              <w:pStyle w:val="4"/>
              <w:spacing w:line="276" w:lineRule="auto"/>
              <w:jc w:val="center"/>
              <w:rPr>
                <w:rFonts w:ascii="PT Astra Serif" w:eastAsia="Times New Roman" w:hAnsi="PT Astra Serif" w:cs="Times New Roman"/>
                <w:i w:val="0"/>
                <w:color w:val="auto"/>
                <w:sz w:val="28"/>
                <w:szCs w:val="28"/>
                <w:lang w:eastAsia="en-US"/>
              </w:rPr>
            </w:pPr>
            <w:r w:rsidRPr="002D4B8B">
              <w:rPr>
                <w:rFonts w:ascii="PT Astra Serif" w:hAnsi="PT Astra Serif" w:cs="Times New Roman"/>
                <w:i w:val="0"/>
                <w:color w:val="auto"/>
                <w:sz w:val="28"/>
                <w:szCs w:val="28"/>
                <w:lang w:eastAsia="en-US"/>
              </w:rPr>
              <w:t>Р Е Ш Е Н И Е</w:t>
            </w:r>
          </w:p>
        </w:tc>
      </w:tr>
    </w:tbl>
    <w:p w14:paraId="45C1906A" w14:textId="77777777" w:rsidR="00081ACC" w:rsidRPr="002D4B8B" w:rsidRDefault="00081ACC" w:rsidP="00081ACC">
      <w:pPr>
        <w:ind w:firstLine="708"/>
        <w:rPr>
          <w:rFonts w:ascii="PT Astra Serif" w:hAnsi="PT Astra Serif"/>
          <w:b/>
          <w:sz w:val="28"/>
          <w:szCs w:val="28"/>
          <w:vertAlign w:val="superscript"/>
        </w:rPr>
      </w:pPr>
    </w:p>
    <w:p w14:paraId="2DCE187D" w14:textId="38869121" w:rsidR="00081ACC" w:rsidRPr="0057795B" w:rsidRDefault="00AF4526" w:rsidP="00081ACC">
      <w:pPr>
        <w:ind w:right="850"/>
        <w:rPr>
          <w:rFonts w:ascii="PT Astra Serif" w:hAnsi="PT Astra Serif"/>
          <w:b/>
          <w:sz w:val="40"/>
          <w:szCs w:val="28"/>
          <w:vertAlign w:val="superscript"/>
        </w:rPr>
      </w:pPr>
      <w:r w:rsidRPr="0057795B">
        <w:rPr>
          <w:rFonts w:ascii="PT Astra Serif" w:hAnsi="PT Astra Serif"/>
          <w:b/>
          <w:sz w:val="40"/>
          <w:szCs w:val="28"/>
          <w:vertAlign w:val="superscript"/>
        </w:rPr>
        <w:t>От</w:t>
      </w:r>
      <w:r w:rsidR="001D7305" w:rsidRPr="0057795B">
        <w:rPr>
          <w:rFonts w:ascii="PT Astra Serif" w:hAnsi="PT Astra Serif"/>
          <w:b/>
          <w:sz w:val="40"/>
          <w:szCs w:val="28"/>
          <w:vertAlign w:val="superscript"/>
        </w:rPr>
        <w:t xml:space="preserve"> </w:t>
      </w:r>
      <w:r w:rsidR="0057795B" w:rsidRPr="0057795B">
        <w:rPr>
          <w:rFonts w:ascii="PT Astra Serif" w:hAnsi="PT Astra Serif"/>
          <w:b/>
          <w:sz w:val="40"/>
          <w:szCs w:val="28"/>
          <w:vertAlign w:val="superscript"/>
        </w:rPr>
        <w:t>03.10.2023</w:t>
      </w:r>
      <w:r w:rsidR="001D7305" w:rsidRPr="0057795B">
        <w:rPr>
          <w:rFonts w:ascii="PT Astra Serif" w:hAnsi="PT Astra Serif"/>
          <w:b/>
          <w:sz w:val="40"/>
          <w:szCs w:val="28"/>
          <w:vertAlign w:val="superscript"/>
        </w:rPr>
        <w:t xml:space="preserve"> </w:t>
      </w:r>
      <w:r w:rsidR="00081ACC" w:rsidRPr="0057795B">
        <w:rPr>
          <w:rFonts w:ascii="PT Astra Serif" w:hAnsi="PT Astra Serif"/>
          <w:b/>
          <w:sz w:val="40"/>
          <w:szCs w:val="28"/>
          <w:vertAlign w:val="superscript"/>
        </w:rPr>
        <w:t>№</w:t>
      </w:r>
      <w:r w:rsidR="001D7305" w:rsidRPr="0057795B">
        <w:rPr>
          <w:rFonts w:ascii="PT Astra Serif" w:hAnsi="PT Astra Serif"/>
          <w:b/>
          <w:sz w:val="40"/>
          <w:szCs w:val="28"/>
          <w:vertAlign w:val="superscript"/>
        </w:rPr>
        <w:t xml:space="preserve"> </w:t>
      </w:r>
      <w:r w:rsidR="0057795B" w:rsidRPr="0057795B">
        <w:rPr>
          <w:rFonts w:ascii="PT Astra Serif" w:hAnsi="PT Astra Serif"/>
          <w:b/>
          <w:sz w:val="40"/>
          <w:szCs w:val="28"/>
          <w:vertAlign w:val="superscript"/>
        </w:rPr>
        <w:t>32</w:t>
      </w:r>
    </w:p>
    <w:p w14:paraId="568E2F0D" w14:textId="77777777" w:rsidR="00081ACC" w:rsidRPr="0057795B" w:rsidRDefault="00081ACC" w:rsidP="00081ACC">
      <w:pPr>
        <w:ind w:firstLine="708"/>
        <w:rPr>
          <w:rFonts w:ascii="PT Astra Serif" w:hAnsi="PT Astra Serif"/>
          <w:sz w:val="16"/>
          <w:szCs w:val="28"/>
          <w:vertAlign w:val="superscript"/>
        </w:rPr>
      </w:pPr>
      <w:r w:rsidRPr="002D4B8B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         </w:t>
      </w:r>
    </w:p>
    <w:p w14:paraId="27AFF60B" w14:textId="77777777" w:rsidR="00081ACC" w:rsidRPr="0057795B" w:rsidRDefault="00081ACC" w:rsidP="00EB2FFF">
      <w:pPr>
        <w:jc w:val="center"/>
        <w:rPr>
          <w:rFonts w:ascii="PT Astra Serif" w:hAnsi="PT Astra Serif"/>
          <w:sz w:val="32"/>
          <w:szCs w:val="28"/>
          <w:vertAlign w:val="superscript"/>
        </w:rPr>
      </w:pPr>
      <w:r w:rsidRPr="0057795B">
        <w:rPr>
          <w:rFonts w:ascii="PT Astra Serif" w:hAnsi="PT Astra Serif"/>
          <w:sz w:val="32"/>
          <w:szCs w:val="28"/>
          <w:vertAlign w:val="superscript"/>
        </w:rPr>
        <w:t>г. Аткарск</w:t>
      </w:r>
    </w:p>
    <w:p w14:paraId="247EC230" w14:textId="77777777" w:rsidR="00081ACC" w:rsidRPr="0057795B" w:rsidRDefault="00081ACC" w:rsidP="00081ACC">
      <w:pPr>
        <w:ind w:firstLine="708"/>
        <w:jc w:val="center"/>
        <w:rPr>
          <w:rFonts w:ascii="PT Astra Serif" w:hAnsi="PT Astra Serif"/>
          <w:sz w:val="16"/>
          <w:szCs w:val="28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</w:tblGrid>
      <w:tr w:rsidR="00081ACC" w:rsidRPr="002D4B8B" w14:paraId="6463163E" w14:textId="77777777" w:rsidTr="0057795B">
        <w:tc>
          <w:tcPr>
            <w:tcW w:w="5882" w:type="dxa"/>
            <w:hideMark/>
          </w:tcPr>
          <w:p w14:paraId="2DEC7C23" w14:textId="64D23A00" w:rsidR="00081ACC" w:rsidRPr="002D4B8B" w:rsidRDefault="004C639B" w:rsidP="00EB2FFF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 внесении изменений в </w:t>
            </w:r>
            <w:r w:rsidR="00EB2FFF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Положение к решению </w:t>
            </w:r>
            <w:r w:rsidR="00493CD5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Аткарского муниципального </w:t>
            </w:r>
            <w:r w:rsidR="00EB2FFF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493CD5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обрания</w:t>
            </w:r>
            <w:r w:rsidR="00EB2FFF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от 2</w:t>
            </w:r>
            <w:r w:rsidR="00436A69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</w:t>
            </w:r>
            <w:r w:rsidR="00EB2FFF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.10.20</w:t>
            </w:r>
            <w:r w:rsidR="00436A69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21</w:t>
            </w:r>
            <w:r w:rsidR="00EB2FFF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№ </w:t>
            </w:r>
            <w:r w:rsidR="00436A69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551</w:t>
            </w:r>
            <w:r w:rsidR="00EB2FFF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«</w:t>
            </w:r>
            <w:r w:rsidR="00D86384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Об утверждении </w:t>
            </w:r>
            <w:r w:rsidR="00D86384" w:rsidRPr="002D4B8B">
              <w:rPr>
                <w:rFonts w:ascii="PT Astra Serif" w:hAnsi="PT Astra Serif"/>
                <w:b/>
                <w:sz w:val="28"/>
                <w:szCs w:val="28"/>
              </w:rPr>
              <w:t>Положения</w:t>
            </w:r>
            <w:r w:rsidR="00EB2FFF" w:rsidRPr="002D4B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86384" w:rsidRPr="002D4B8B">
              <w:rPr>
                <w:rFonts w:ascii="PT Astra Serif" w:hAnsi="PT Astra Serif"/>
                <w:b/>
                <w:sz w:val="28"/>
                <w:szCs w:val="28"/>
              </w:rPr>
              <w:t>«О денежном вознаграждении главы Аткарского муниципального района Саратовской области»</w:t>
            </w:r>
            <w:r w:rsidR="001C6C0F" w:rsidRPr="002D4B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85925F5" w14:textId="77777777" w:rsidR="00081ACC" w:rsidRPr="002D4B8B" w:rsidRDefault="00081ACC" w:rsidP="001C6C0F">
      <w:pPr>
        <w:pStyle w:val="a3"/>
        <w:tabs>
          <w:tab w:val="left" w:pos="708"/>
        </w:tabs>
        <w:rPr>
          <w:rFonts w:ascii="PT Astra Serif" w:hAnsi="PT Astra Serif"/>
          <w:szCs w:val="28"/>
        </w:rPr>
      </w:pPr>
    </w:p>
    <w:p w14:paraId="1F121540" w14:textId="77777777" w:rsidR="00081ACC" w:rsidRPr="002D4B8B" w:rsidRDefault="00081ACC" w:rsidP="00081ACC">
      <w:pPr>
        <w:pStyle w:val="a3"/>
        <w:tabs>
          <w:tab w:val="left" w:pos="708"/>
        </w:tabs>
        <w:rPr>
          <w:rFonts w:ascii="PT Astra Serif" w:hAnsi="PT Astra Serif"/>
          <w:b/>
          <w:szCs w:val="28"/>
        </w:rPr>
      </w:pPr>
      <w:r w:rsidRPr="002D4B8B">
        <w:rPr>
          <w:rFonts w:ascii="PT Astra Serif" w:hAnsi="PT Astra Serif"/>
          <w:szCs w:val="28"/>
        </w:rPr>
        <w:tab/>
        <w:t xml:space="preserve">В соответствии </w:t>
      </w:r>
      <w:r w:rsidR="00D86384" w:rsidRPr="002D4B8B">
        <w:rPr>
          <w:rFonts w:ascii="PT Astra Serif" w:hAnsi="PT Astra Serif"/>
          <w:szCs w:val="28"/>
        </w:rPr>
        <w:t xml:space="preserve">с </w:t>
      </w:r>
      <w:r w:rsidRPr="002D4B8B">
        <w:rPr>
          <w:rFonts w:ascii="PT Astra Serif" w:hAnsi="PT Astra Serif"/>
          <w:szCs w:val="28"/>
        </w:rPr>
        <w:t xml:space="preserve">Федеральным законом № 131-ФЗ от 6 октября 2003 года «Об общих принципах организации местного самоуправления в Российской Федерации», Уставом Аткарского муниципального района, </w:t>
      </w:r>
      <w:r w:rsidR="00E36AB4" w:rsidRPr="002D4B8B">
        <w:rPr>
          <w:rFonts w:ascii="PT Astra Serif" w:hAnsi="PT Astra Serif"/>
          <w:szCs w:val="28"/>
        </w:rPr>
        <w:t xml:space="preserve">Аткарское </w:t>
      </w:r>
      <w:r w:rsidRPr="002D4B8B">
        <w:rPr>
          <w:rFonts w:ascii="PT Astra Serif" w:hAnsi="PT Astra Serif"/>
          <w:szCs w:val="28"/>
        </w:rPr>
        <w:t xml:space="preserve">муниципальное Собрание </w:t>
      </w:r>
      <w:r w:rsidRPr="002D4B8B">
        <w:rPr>
          <w:rFonts w:ascii="PT Astra Serif" w:hAnsi="PT Astra Serif"/>
          <w:b/>
          <w:szCs w:val="28"/>
        </w:rPr>
        <w:t>РЕШИЛО:</w:t>
      </w:r>
    </w:p>
    <w:p w14:paraId="13C60BA6" w14:textId="77777777" w:rsidR="00F01E2A" w:rsidRPr="002D4B8B" w:rsidRDefault="00081ACC" w:rsidP="00F01E2A">
      <w:pPr>
        <w:pStyle w:val="a3"/>
        <w:tabs>
          <w:tab w:val="clear" w:pos="4536"/>
          <w:tab w:val="left" w:pos="0"/>
        </w:tabs>
        <w:rPr>
          <w:rFonts w:ascii="PT Astra Serif" w:hAnsi="PT Astra Serif"/>
          <w:szCs w:val="28"/>
        </w:rPr>
      </w:pPr>
      <w:r w:rsidRPr="002D4B8B">
        <w:rPr>
          <w:rFonts w:ascii="PT Astra Serif" w:hAnsi="PT Astra Serif"/>
          <w:szCs w:val="28"/>
        </w:rPr>
        <w:t>1.</w:t>
      </w:r>
      <w:r w:rsidR="007E235B" w:rsidRPr="002D4B8B">
        <w:rPr>
          <w:rFonts w:ascii="PT Astra Serif" w:hAnsi="PT Astra Serif"/>
          <w:szCs w:val="28"/>
        </w:rPr>
        <w:t xml:space="preserve"> </w:t>
      </w:r>
      <w:r w:rsidR="00EB2FFF" w:rsidRPr="002D4B8B">
        <w:rPr>
          <w:rFonts w:ascii="PT Astra Serif" w:hAnsi="PT Astra Serif"/>
          <w:szCs w:val="28"/>
        </w:rPr>
        <w:t>Пункт 3 Положения «О денежном вознаграждении главы Аткарского муниципального района Саратовской области» изложить в следующей редакции:</w:t>
      </w:r>
    </w:p>
    <w:p w14:paraId="2FB99927" w14:textId="3E23AAF0" w:rsidR="00EB2FFF" w:rsidRPr="002D4B8B" w:rsidRDefault="00EB2FFF" w:rsidP="00F01E2A">
      <w:pPr>
        <w:pStyle w:val="a3"/>
        <w:tabs>
          <w:tab w:val="clear" w:pos="4536"/>
          <w:tab w:val="left" w:pos="0"/>
        </w:tabs>
        <w:rPr>
          <w:rFonts w:ascii="PT Astra Serif" w:hAnsi="PT Astra Serif"/>
          <w:szCs w:val="28"/>
        </w:rPr>
      </w:pPr>
      <w:r w:rsidRPr="002D4B8B">
        <w:rPr>
          <w:rFonts w:ascii="PT Astra Serif" w:hAnsi="PT Astra Serif"/>
          <w:szCs w:val="28"/>
        </w:rPr>
        <w:t>- денежное вознаграждение главе Аткарского муниципального района устанавливается в размере</w:t>
      </w:r>
      <w:r w:rsidR="00260137" w:rsidRPr="002D4B8B">
        <w:rPr>
          <w:rFonts w:ascii="PT Astra Serif" w:hAnsi="PT Astra Serif"/>
          <w:szCs w:val="28"/>
        </w:rPr>
        <w:t xml:space="preserve"> </w:t>
      </w:r>
      <w:r w:rsidR="0057795B">
        <w:rPr>
          <w:rFonts w:ascii="PT Astra Serif" w:hAnsi="PT Astra Serif"/>
          <w:szCs w:val="28"/>
        </w:rPr>
        <w:t>151 398</w:t>
      </w:r>
      <w:r w:rsidRPr="002D4B8B">
        <w:rPr>
          <w:rFonts w:ascii="PT Astra Serif" w:hAnsi="PT Astra Serif"/>
          <w:szCs w:val="28"/>
        </w:rPr>
        <w:t xml:space="preserve"> </w:t>
      </w:r>
      <w:r w:rsidR="0057795B">
        <w:rPr>
          <w:rFonts w:ascii="PT Astra Serif" w:hAnsi="PT Astra Serif"/>
          <w:szCs w:val="28"/>
        </w:rPr>
        <w:t xml:space="preserve">руб. </w:t>
      </w:r>
      <w:r w:rsidR="00260137" w:rsidRPr="002D4B8B">
        <w:rPr>
          <w:rFonts w:ascii="PT Astra Serif" w:hAnsi="PT Astra Serif"/>
          <w:szCs w:val="28"/>
        </w:rPr>
        <w:t>(</w:t>
      </w:r>
      <w:r w:rsidR="0057795B">
        <w:rPr>
          <w:rFonts w:ascii="PT Astra Serif" w:hAnsi="PT Astra Serif"/>
          <w:szCs w:val="28"/>
        </w:rPr>
        <w:t>сто пятьдесят одна тысяча триста девяносто восемь</w:t>
      </w:r>
      <w:r w:rsidRPr="002D4B8B">
        <w:rPr>
          <w:rFonts w:ascii="PT Astra Serif" w:hAnsi="PT Astra Serif"/>
          <w:szCs w:val="28"/>
        </w:rPr>
        <w:t>)</w:t>
      </w:r>
      <w:r w:rsidR="00A74605" w:rsidRPr="002D4B8B">
        <w:rPr>
          <w:rFonts w:ascii="PT Astra Serif" w:hAnsi="PT Astra Serif"/>
          <w:szCs w:val="28"/>
        </w:rPr>
        <w:t xml:space="preserve"> </w:t>
      </w:r>
      <w:r w:rsidRPr="002D4B8B">
        <w:rPr>
          <w:rFonts w:ascii="PT Astra Serif" w:hAnsi="PT Astra Serif"/>
          <w:szCs w:val="28"/>
        </w:rPr>
        <w:t>рубл</w:t>
      </w:r>
      <w:r w:rsidR="00AF2FD7">
        <w:rPr>
          <w:rFonts w:ascii="PT Astra Serif" w:hAnsi="PT Astra Serif"/>
          <w:szCs w:val="28"/>
        </w:rPr>
        <w:t>ей</w:t>
      </w:r>
      <w:r w:rsidR="00E95AE2" w:rsidRPr="002D4B8B">
        <w:rPr>
          <w:rFonts w:ascii="PT Astra Serif" w:hAnsi="PT Astra Serif"/>
          <w:szCs w:val="28"/>
        </w:rPr>
        <w:t>.</w:t>
      </w:r>
    </w:p>
    <w:p w14:paraId="7E352955" w14:textId="5697F9AB" w:rsidR="00EB2FFF" w:rsidRPr="002D4B8B" w:rsidRDefault="00D86384" w:rsidP="00EB2FFF">
      <w:pPr>
        <w:pStyle w:val="a3"/>
        <w:tabs>
          <w:tab w:val="left" w:pos="708"/>
        </w:tabs>
        <w:rPr>
          <w:rFonts w:ascii="PT Astra Serif" w:hAnsi="PT Astra Serif"/>
          <w:color w:val="000000" w:themeColor="text1"/>
          <w:szCs w:val="28"/>
        </w:rPr>
      </w:pPr>
      <w:r w:rsidRPr="002D4B8B">
        <w:rPr>
          <w:rFonts w:ascii="PT Astra Serif" w:hAnsi="PT Astra Serif"/>
          <w:szCs w:val="28"/>
        </w:rPr>
        <w:t>2</w:t>
      </w:r>
      <w:r w:rsidR="002A13D8" w:rsidRPr="002D4B8B">
        <w:rPr>
          <w:rFonts w:ascii="PT Astra Serif" w:hAnsi="PT Astra Serif"/>
          <w:szCs w:val="28"/>
        </w:rPr>
        <w:t xml:space="preserve">. </w:t>
      </w:r>
      <w:r w:rsidR="00EB2FFF" w:rsidRPr="002D4B8B">
        <w:rPr>
          <w:rFonts w:ascii="PT Astra Serif" w:hAnsi="PT Astra Serif"/>
          <w:color w:val="000000" w:themeColor="text1"/>
          <w:szCs w:val="28"/>
        </w:rPr>
        <w:t xml:space="preserve">Настоящее решение вступает в силу с момента </w:t>
      </w:r>
      <w:r w:rsidR="00710F39" w:rsidRPr="002D4B8B">
        <w:rPr>
          <w:rFonts w:ascii="PT Astra Serif" w:hAnsi="PT Astra Serif"/>
          <w:color w:val="000000" w:themeColor="text1"/>
          <w:szCs w:val="28"/>
        </w:rPr>
        <w:t>принятия</w:t>
      </w:r>
      <w:r w:rsidR="00EB2FFF" w:rsidRPr="002D4B8B">
        <w:rPr>
          <w:rFonts w:ascii="PT Astra Serif" w:hAnsi="PT Astra Serif"/>
          <w:color w:val="000000" w:themeColor="text1"/>
          <w:szCs w:val="28"/>
        </w:rPr>
        <w:t xml:space="preserve"> и распространяется на правоотношения с 01.</w:t>
      </w:r>
      <w:r w:rsidR="00441169" w:rsidRPr="002D4B8B">
        <w:rPr>
          <w:rFonts w:ascii="PT Astra Serif" w:hAnsi="PT Astra Serif"/>
          <w:color w:val="000000" w:themeColor="text1"/>
          <w:szCs w:val="28"/>
        </w:rPr>
        <w:t>1</w:t>
      </w:r>
      <w:r w:rsidR="001326DA" w:rsidRPr="002D4B8B">
        <w:rPr>
          <w:rFonts w:ascii="PT Astra Serif" w:hAnsi="PT Astra Serif"/>
          <w:color w:val="000000" w:themeColor="text1"/>
          <w:szCs w:val="28"/>
        </w:rPr>
        <w:t>0</w:t>
      </w:r>
      <w:r w:rsidR="00EB2FFF" w:rsidRPr="002D4B8B">
        <w:rPr>
          <w:rFonts w:ascii="PT Astra Serif" w:hAnsi="PT Astra Serif"/>
          <w:color w:val="000000" w:themeColor="text1"/>
          <w:szCs w:val="28"/>
        </w:rPr>
        <w:t>.20</w:t>
      </w:r>
      <w:r w:rsidR="00B56AEA" w:rsidRPr="002D4B8B">
        <w:rPr>
          <w:rFonts w:ascii="PT Astra Serif" w:hAnsi="PT Astra Serif"/>
          <w:color w:val="000000" w:themeColor="text1"/>
          <w:szCs w:val="28"/>
        </w:rPr>
        <w:t>2</w:t>
      </w:r>
      <w:r w:rsidR="00BE00C1">
        <w:rPr>
          <w:rFonts w:ascii="PT Astra Serif" w:hAnsi="PT Astra Serif"/>
          <w:color w:val="000000" w:themeColor="text1"/>
          <w:szCs w:val="28"/>
        </w:rPr>
        <w:t>3</w:t>
      </w:r>
      <w:r w:rsidR="00EB2FFF" w:rsidRPr="002D4B8B">
        <w:rPr>
          <w:rFonts w:ascii="PT Astra Serif" w:hAnsi="PT Astra Serif"/>
          <w:color w:val="000000" w:themeColor="text1"/>
          <w:szCs w:val="28"/>
        </w:rPr>
        <w:t xml:space="preserve"> года.</w:t>
      </w:r>
    </w:p>
    <w:p w14:paraId="587F9C9C" w14:textId="77777777" w:rsidR="001335B5" w:rsidRPr="002D4B8B" w:rsidRDefault="00D86384" w:rsidP="00AF45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4B8B">
        <w:rPr>
          <w:rFonts w:ascii="PT Astra Serif" w:hAnsi="PT Astra Serif"/>
          <w:sz w:val="28"/>
          <w:szCs w:val="28"/>
        </w:rPr>
        <w:t>3</w:t>
      </w:r>
      <w:r w:rsidR="001335B5" w:rsidRPr="002D4B8B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оставляю за собой. </w:t>
      </w:r>
    </w:p>
    <w:p w14:paraId="32A7FAE4" w14:textId="77777777" w:rsidR="004E491E" w:rsidRPr="002D4B8B" w:rsidRDefault="004E491E" w:rsidP="00081ACC">
      <w:pPr>
        <w:pStyle w:val="a3"/>
        <w:tabs>
          <w:tab w:val="left" w:pos="708"/>
        </w:tabs>
        <w:ind w:firstLine="0"/>
        <w:rPr>
          <w:rFonts w:ascii="PT Astra Serif" w:hAnsi="PT Astra Serif"/>
          <w:szCs w:val="28"/>
        </w:rPr>
      </w:pPr>
    </w:p>
    <w:p w14:paraId="7150DE15" w14:textId="77777777" w:rsidR="00081ACC" w:rsidRPr="002D4B8B" w:rsidRDefault="00081ACC" w:rsidP="00AF4526">
      <w:pPr>
        <w:shd w:val="clear" w:color="auto" w:fill="FFFFFF"/>
        <w:ind w:right="189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4664C2FD" w14:textId="1C189AC7" w:rsidR="00AA1253" w:rsidRPr="002D4B8B" w:rsidRDefault="0057795B" w:rsidP="00AA1253">
      <w:pPr>
        <w:tabs>
          <w:tab w:val="left" w:pos="708"/>
          <w:tab w:val="center" w:pos="4536"/>
          <w:tab w:val="right" w:pos="9072"/>
        </w:tabs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Секретарь</w:t>
      </w:r>
      <w:r w:rsidR="00AA1253" w:rsidRPr="002D4B8B">
        <w:rPr>
          <w:rFonts w:ascii="PT Astra Serif" w:hAnsi="PT Astra Serif"/>
          <w:b/>
          <w:bCs/>
          <w:sz w:val="28"/>
          <w:szCs w:val="28"/>
        </w:rPr>
        <w:t xml:space="preserve"> Аткарского</w:t>
      </w:r>
    </w:p>
    <w:p w14:paraId="22994B63" w14:textId="30BD9959" w:rsidR="00AA1253" w:rsidRPr="002D4B8B" w:rsidRDefault="00AA1253" w:rsidP="00AA1253">
      <w:pPr>
        <w:tabs>
          <w:tab w:val="left" w:pos="708"/>
          <w:tab w:val="center" w:pos="4536"/>
          <w:tab w:val="right" w:pos="9072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2D4B8B">
        <w:rPr>
          <w:rFonts w:ascii="PT Astra Serif" w:hAnsi="PT Astra Serif"/>
          <w:b/>
          <w:bCs/>
          <w:sz w:val="28"/>
          <w:szCs w:val="28"/>
        </w:rPr>
        <w:t xml:space="preserve">муниципального Собрания                                                          </w:t>
      </w:r>
      <w:r w:rsidR="0057795B">
        <w:rPr>
          <w:rFonts w:ascii="PT Astra Serif" w:hAnsi="PT Astra Serif"/>
          <w:b/>
          <w:bCs/>
          <w:sz w:val="28"/>
          <w:szCs w:val="28"/>
        </w:rPr>
        <w:t xml:space="preserve">   Е.В. Морозова</w:t>
      </w:r>
    </w:p>
    <w:p w14:paraId="6DEDE8E2" w14:textId="77777777" w:rsidR="00D86384" w:rsidRPr="002D4B8B" w:rsidRDefault="00D86384" w:rsidP="00AA1253">
      <w:pPr>
        <w:shd w:val="clear" w:color="auto" w:fill="FFFFFF"/>
        <w:ind w:right="189"/>
        <w:jc w:val="both"/>
        <w:rPr>
          <w:rFonts w:ascii="PT Astra Serif" w:hAnsi="PT Astra Serif"/>
          <w:b/>
          <w:color w:val="FF0000"/>
          <w:spacing w:val="-3"/>
          <w:sz w:val="28"/>
          <w:szCs w:val="28"/>
        </w:rPr>
      </w:pPr>
    </w:p>
    <w:sectPr w:rsidR="00D86384" w:rsidRPr="002D4B8B" w:rsidSect="00EB2FFF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ACC"/>
    <w:rsid w:val="00081ACC"/>
    <w:rsid w:val="00083819"/>
    <w:rsid w:val="000D18D3"/>
    <w:rsid w:val="001326DA"/>
    <w:rsid w:val="001335B5"/>
    <w:rsid w:val="001644A0"/>
    <w:rsid w:val="00191A07"/>
    <w:rsid w:val="001A0C3D"/>
    <w:rsid w:val="001A39B7"/>
    <w:rsid w:val="001C6C0F"/>
    <w:rsid w:val="001D7305"/>
    <w:rsid w:val="001D7596"/>
    <w:rsid w:val="001E7DA2"/>
    <w:rsid w:val="00215ED3"/>
    <w:rsid w:val="0024052E"/>
    <w:rsid w:val="00260137"/>
    <w:rsid w:val="00270D70"/>
    <w:rsid w:val="002A13D8"/>
    <w:rsid w:val="002B23A6"/>
    <w:rsid w:val="002C64F1"/>
    <w:rsid w:val="002D4B8B"/>
    <w:rsid w:val="002D5733"/>
    <w:rsid w:val="002D6F7B"/>
    <w:rsid w:val="00324ACA"/>
    <w:rsid w:val="003A3D54"/>
    <w:rsid w:val="003A5803"/>
    <w:rsid w:val="00436A69"/>
    <w:rsid w:val="00441169"/>
    <w:rsid w:val="00493CD5"/>
    <w:rsid w:val="004C639B"/>
    <w:rsid w:val="004E491E"/>
    <w:rsid w:val="005125D7"/>
    <w:rsid w:val="0055539F"/>
    <w:rsid w:val="00565113"/>
    <w:rsid w:val="00571A6C"/>
    <w:rsid w:val="0057795B"/>
    <w:rsid w:val="005A3C3B"/>
    <w:rsid w:val="005E0D1B"/>
    <w:rsid w:val="00631D58"/>
    <w:rsid w:val="00685B44"/>
    <w:rsid w:val="006D59DF"/>
    <w:rsid w:val="00710F39"/>
    <w:rsid w:val="007155D5"/>
    <w:rsid w:val="007D55C5"/>
    <w:rsid w:val="007E235B"/>
    <w:rsid w:val="007F7D83"/>
    <w:rsid w:val="0084542A"/>
    <w:rsid w:val="00951B47"/>
    <w:rsid w:val="009C33C1"/>
    <w:rsid w:val="009E1DC5"/>
    <w:rsid w:val="009F2DEB"/>
    <w:rsid w:val="00A60597"/>
    <w:rsid w:val="00A74605"/>
    <w:rsid w:val="00A7522E"/>
    <w:rsid w:val="00AA1253"/>
    <w:rsid w:val="00AD3D86"/>
    <w:rsid w:val="00AF2FD7"/>
    <w:rsid w:val="00AF4526"/>
    <w:rsid w:val="00AF5615"/>
    <w:rsid w:val="00B56AEA"/>
    <w:rsid w:val="00B61456"/>
    <w:rsid w:val="00B62372"/>
    <w:rsid w:val="00BA1EA4"/>
    <w:rsid w:val="00BE00C1"/>
    <w:rsid w:val="00BF2BC4"/>
    <w:rsid w:val="00C261A6"/>
    <w:rsid w:val="00C37171"/>
    <w:rsid w:val="00C841BB"/>
    <w:rsid w:val="00CA6E20"/>
    <w:rsid w:val="00CC6739"/>
    <w:rsid w:val="00CE4EE5"/>
    <w:rsid w:val="00D2384C"/>
    <w:rsid w:val="00D43E20"/>
    <w:rsid w:val="00D86384"/>
    <w:rsid w:val="00DA0E42"/>
    <w:rsid w:val="00E052FA"/>
    <w:rsid w:val="00E27E85"/>
    <w:rsid w:val="00E36AB4"/>
    <w:rsid w:val="00E92E69"/>
    <w:rsid w:val="00E95AE2"/>
    <w:rsid w:val="00EA45C8"/>
    <w:rsid w:val="00EB2FFF"/>
    <w:rsid w:val="00EB42F6"/>
    <w:rsid w:val="00F01E2A"/>
    <w:rsid w:val="00F6711B"/>
    <w:rsid w:val="00F80A4E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1AC5"/>
  <w15:docId w15:val="{C8A1ECF2-1A01-4B8B-BA50-E0AB3B59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E2A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81A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81A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081ACC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81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A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E2A"/>
    <w:rPr>
      <w:rFonts w:ascii="Arial" w:eastAsia="Calibri" w:hAnsi="Arial" w:cs="Arial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D8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ЗЕМЛЯНУХИН</dc:creator>
  <cp:keywords/>
  <dc:description/>
  <cp:lastModifiedBy>Юлия Дмитриевна Вискова</cp:lastModifiedBy>
  <cp:revision>74</cp:revision>
  <cp:lastPrinted>2023-10-03T12:18:00Z</cp:lastPrinted>
  <dcterms:created xsi:type="dcterms:W3CDTF">2016-05-15T12:24:00Z</dcterms:created>
  <dcterms:modified xsi:type="dcterms:W3CDTF">2023-10-03T12:18:00Z</dcterms:modified>
</cp:coreProperties>
</file>