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C85B12" w:rsidRPr="00F5154F" w:rsidTr="00C44C35">
        <w:trPr>
          <w:trHeight w:val="3119"/>
        </w:trPr>
        <w:tc>
          <w:tcPr>
            <w:tcW w:w="9639" w:type="dxa"/>
          </w:tcPr>
          <w:p w:rsidR="00C85B12" w:rsidRDefault="00C85B12" w:rsidP="00C44C35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lang w:val="ru-RU" w:eastAsia="ru-RU" w:bidi="ar-SA"/>
              </w:rPr>
              <w:drawing>
                <wp:inline distT="0" distB="0" distL="0" distR="0">
                  <wp:extent cx="692150" cy="1031875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B12" w:rsidRDefault="00C85B12" w:rsidP="00C44C35">
            <w:pPr>
              <w:jc w:val="center"/>
              <w:rPr>
                <w:b/>
                <w:sz w:val="10"/>
              </w:rPr>
            </w:pPr>
          </w:p>
          <w:p w:rsidR="00C85B12" w:rsidRPr="0028561E" w:rsidRDefault="00C85B12" w:rsidP="00C44C35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28561E">
              <w:rPr>
                <w:rFonts w:ascii="PT Astra Serif" w:hAnsi="PT Astra Serif"/>
                <w:b/>
                <w:sz w:val="28"/>
                <w:lang w:val="ru-RU"/>
              </w:rPr>
              <w:t>АДМИНИСТРАЦИЯ</w:t>
            </w:r>
          </w:p>
          <w:p w:rsidR="00C85B12" w:rsidRPr="0028561E" w:rsidRDefault="00C85B12" w:rsidP="00C44C35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lang w:val="ru-RU"/>
              </w:rPr>
              <w:t xml:space="preserve"> АТКАРСКОГО МУНИЦИПАЛЬНОГО </w:t>
            </w:r>
            <w:r w:rsidRPr="0028561E">
              <w:rPr>
                <w:rFonts w:ascii="PT Astra Serif" w:hAnsi="PT Astra Serif"/>
                <w:b/>
                <w:sz w:val="28"/>
                <w:lang w:val="ru-RU"/>
              </w:rPr>
              <w:t>РАЙОНА</w:t>
            </w:r>
          </w:p>
          <w:p w:rsidR="00C85B12" w:rsidRPr="0028561E" w:rsidRDefault="00C85B12" w:rsidP="00C44C35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lang w:val="ru-RU"/>
              </w:rPr>
              <w:t xml:space="preserve">САРАТОВСКОЙ </w:t>
            </w:r>
            <w:r w:rsidRPr="0028561E">
              <w:rPr>
                <w:rFonts w:ascii="PT Astra Serif" w:hAnsi="PT Astra Serif"/>
                <w:b/>
                <w:sz w:val="28"/>
                <w:lang w:val="ru-RU"/>
              </w:rPr>
              <w:t>ОБЛАСТИ</w:t>
            </w:r>
          </w:p>
          <w:p w:rsidR="00C85B12" w:rsidRPr="0028561E" w:rsidRDefault="00C85B12" w:rsidP="00C44C35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  <w:p w:rsidR="00C85B12" w:rsidRPr="000C2CE4" w:rsidRDefault="00C85B12" w:rsidP="00C44C35">
            <w:pPr>
              <w:ind w:right="-70"/>
              <w:jc w:val="center"/>
              <w:rPr>
                <w:b/>
                <w:sz w:val="28"/>
                <w:lang w:val="ru-RU"/>
              </w:rPr>
            </w:pPr>
            <w:r w:rsidRPr="0028561E">
              <w:rPr>
                <w:rFonts w:ascii="PT Astra Serif" w:hAnsi="PT Astra Serif"/>
                <w:b/>
                <w:sz w:val="28"/>
                <w:lang w:val="ru-RU"/>
              </w:rPr>
              <w:t xml:space="preserve">  П О С Т А Н О В Л Е Н И Е</w:t>
            </w:r>
          </w:p>
        </w:tc>
      </w:tr>
    </w:tbl>
    <w:p w:rsidR="00C85B12" w:rsidRPr="00C85B12" w:rsidRDefault="00C85B12" w:rsidP="00C85B12">
      <w:pPr>
        <w:ind w:firstLine="708"/>
        <w:rPr>
          <w:b/>
          <w:sz w:val="28"/>
          <w:szCs w:val="28"/>
          <w:lang w:val="ru-RU"/>
        </w:rPr>
      </w:pPr>
    </w:p>
    <w:p w:rsidR="00C85B12" w:rsidRPr="00F5154F" w:rsidRDefault="00F36363" w:rsidP="00871667">
      <w:pPr>
        <w:ind w:left="-284" w:right="850"/>
        <w:rPr>
          <w:rFonts w:ascii="PT Astra Serif" w:hAnsi="PT Astra Serif"/>
          <w:b/>
          <w:sz w:val="28"/>
          <w:szCs w:val="28"/>
          <w:lang w:val="ru-RU"/>
        </w:rPr>
      </w:pPr>
      <w:r w:rsidRPr="00F5154F">
        <w:rPr>
          <w:rFonts w:ascii="PT Astra Serif" w:hAnsi="PT Astra Serif"/>
          <w:b/>
          <w:sz w:val="28"/>
          <w:szCs w:val="28"/>
          <w:lang w:val="ru-RU"/>
        </w:rPr>
        <w:t xml:space="preserve">От </w:t>
      </w:r>
      <w:r w:rsidR="00F5154F" w:rsidRPr="00F5154F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F5154F" w:rsidRPr="00F5154F">
        <w:rPr>
          <w:rFonts w:ascii="PT Astra Serif" w:hAnsi="PT Astra Serif"/>
          <w:b/>
          <w:sz w:val="28"/>
          <w:szCs w:val="28"/>
          <w:u w:val="single"/>
          <w:lang w:val="ru-RU"/>
        </w:rPr>
        <w:t>22.11.2023</w:t>
      </w:r>
      <w:r w:rsidR="00F5154F" w:rsidRPr="00F5154F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C85B12" w:rsidRPr="00F5154F">
        <w:rPr>
          <w:rFonts w:ascii="PT Astra Serif" w:hAnsi="PT Astra Serif"/>
          <w:b/>
          <w:sz w:val="28"/>
          <w:szCs w:val="28"/>
          <w:lang w:val="ru-RU"/>
        </w:rPr>
        <w:t xml:space="preserve">№ </w:t>
      </w:r>
      <w:r w:rsidR="00F5154F" w:rsidRPr="00F5154F">
        <w:rPr>
          <w:rFonts w:ascii="PT Astra Serif" w:hAnsi="PT Astra Serif"/>
          <w:b/>
          <w:sz w:val="28"/>
          <w:szCs w:val="28"/>
          <w:u w:val="single"/>
          <w:lang w:val="ru-RU"/>
        </w:rPr>
        <w:t>743</w:t>
      </w:r>
    </w:p>
    <w:p w:rsidR="00C85B12" w:rsidRPr="00C85B12" w:rsidRDefault="00C85B12" w:rsidP="00C85B12">
      <w:pPr>
        <w:ind w:right="850"/>
        <w:rPr>
          <w:rFonts w:ascii="PT Astra Serif" w:hAnsi="PT Astra Serif"/>
          <w:b/>
          <w:sz w:val="28"/>
          <w:szCs w:val="28"/>
          <w:lang w:val="ru-RU"/>
        </w:rPr>
      </w:pPr>
    </w:p>
    <w:p w:rsidR="00C85B12" w:rsidRPr="00497918" w:rsidRDefault="00C85B12" w:rsidP="00C85B12">
      <w:pPr>
        <w:ind w:right="85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97918">
        <w:rPr>
          <w:rFonts w:ascii="PT Astra Serif" w:hAnsi="PT Astra Serif"/>
          <w:sz w:val="24"/>
          <w:szCs w:val="24"/>
          <w:lang w:val="ru-RU"/>
        </w:rPr>
        <w:t>г. Аткарск</w:t>
      </w:r>
    </w:p>
    <w:p w:rsidR="00C85B12" w:rsidRPr="00C85B12" w:rsidRDefault="00C85B12" w:rsidP="00C85B12">
      <w:pPr>
        <w:ind w:firstLine="708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Ind w:w="-176" w:type="dxa"/>
        <w:tblLook w:val="01E0"/>
      </w:tblPr>
      <w:tblGrid>
        <w:gridCol w:w="5070"/>
      </w:tblGrid>
      <w:tr w:rsidR="00C85B12" w:rsidRPr="00664090" w:rsidTr="00871667">
        <w:tc>
          <w:tcPr>
            <w:tcW w:w="5070" w:type="dxa"/>
          </w:tcPr>
          <w:p w:rsidR="00C85B12" w:rsidRPr="00A87C1F" w:rsidRDefault="00C85B12" w:rsidP="00F36363">
            <w:pPr>
              <w:pStyle w:val="af1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 w:rsidRPr="0028561E">
              <w:rPr>
                <w:rFonts w:ascii="PT Astra Serif" w:hAnsi="PT Astra Serif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8561E">
              <w:rPr>
                <w:rFonts w:ascii="PT Astra Serif" w:hAnsi="PT Astra Serif"/>
                <w:b/>
                <w:sz w:val="28"/>
              </w:rPr>
              <w:t xml:space="preserve">б утверждении </w:t>
            </w:r>
            <w:r w:rsidRPr="0028561E">
              <w:rPr>
                <w:rFonts w:ascii="PT Astra Serif" w:hAnsi="PT Astra Serif"/>
                <w:b/>
                <w:bCs/>
                <w:sz w:val="28"/>
              </w:rPr>
              <w:t xml:space="preserve">муниципальной программы «Молодежь </w:t>
            </w:r>
            <w:proofErr w:type="spellStart"/>
            <w:proofErr w:type="gramStart"/>
            <w:r w:rsidRPr="0028561E">
              <w:rPr>
                <w:rFonts w:ascii="PT Astra Serif" w:hAnsi="PT Astra Serif"/>
                <w:b/>
                <w:bCs/>
                <w:sz w:val="28"/>
              </w:rPr>
              <w:t>муници</w:t>
            </w:r>
            <w:r w:rsidR="00A87C1F">
              <w:rPr>
                <w:rFonts w:ascii="PT Astra Serif" w:hAnsi="PT Astra Serif"/>
                <w:b/>
                <w:bCs/>
                <w:sz w:val="28"/>
              </w:rPr>
              <w:t>-</w:t>
            </w:r>
            <w:r w:rsidRPr="0028561E">
              <w:rPr>
                <w:rFonts w:ascii="PT Astra Serif" w:hAnsi="PT Astra Serif"/>
                <w:b/>
                <w:bCs/>
                <w:sz w:val="28"/>
              </w:rPr>
              <w:t>пального</w:t>
            </w:r>
            <w:proofErr w:type="spellEnd"/>
            <w:proofErr w:type="gramEnd"/>
            <w:r w:rsidRPr="0028561E">
              <w:rPr>
                <w:rFonts w:ascii="PT Astra Serif" w:hAnsi="PT Astra Serif"/>
                <w:b/>
                <w:bCs/>
                <w:sz w:val="28"/>
              </w:rPr>
              <w:t xml:space="preserve"> </w:t>
            </w:r>
            <w:r w:rsidR="00737A57">
              <w:rPr>
                <w:rFonts w:ascii="PT Astra Serif" w:hAnsi="PT Astra Serif"/>
                <w:b/>
                <w:bCs/>
                <w:sz w:val="28"/>
              </w:rPr>
              <w:t>образования город Аткарск».</w:t>
            </w:r>
            <w:r w:rsidRPr="0028561E">
              <w:rPr>
                <w:rFonts w:ascii="PT Astra Serif" w:hAnsi="PT Astra Serif"/>
                <w:b/>
                <w:bCs/>
                <w:sz w:val="28"/>
              </w:rPr>
              <w:t xml:space="preserve"> </w:t>
            </w:r>
          </w:p>
        </w:tc>
      </w:tr>
    </w:tbl>
    <w:p w:rsidR="00C85B12" w:rsidRDefault="00C85B12" w:rsidP="00C85B12">
      <w:pPr>
        <w:pStyle w:val="af1"/>
        <w:tabs>
          <w:tab w:val="left" w:pos="708"/>
        </w:tabs>
        <w:jc w:val="both"/>
        <w:rPr>
          <w:b/>
          <w:bCs/>
          <w:sz w:val="28"/>
        </w:rPr>
      </w:pPr>
    </w:p>
    <w:p w:rsidR="00C85B12" w:rsidRPr="00C85B12" w:rsidRDefault="00D57545" w:rsidP="00D57545">
      <w:pPr>
        <w:ind w:left="-284" w:right="-143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C85B12" w:rsidRPr="0028561E">
        <w:rPr>
          <w:rFonts w:ascii="PT Astra Serif" w:hAnsi="PT Astra Serif"/>
          <w:sz w:val="28"/>
          <w:szCs w:val="28"/>
          <w:lang w:val="ru-RU"/>
        </w:rPr>
        <w:t>В соответствии с Федеральным за</w:t>
      </w:r>
      <w:r w:rsidR="00C85B12">
        <w:rPr>
          <w:rFonts w:ascii="PT Astra Serif" w:hAnsi="PT Astra Serif"/>
          <w:sz w:val="28"/>
          <w:szCs w:val="28"/>
          <w:lang w:val="ru-RU"/>
        </w:rPr>
        <w:t>коном от 6 октября 2003 года №</w:t>
      </w:r>
      <w:r w:rsidR="00C85B12" w:rsidRPr="0028561E">
        <w:rPr>
          <w:rFonts w:ascii="PT Astra Serif" w:hAnsi="PT Astra Serif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Уставом муниципального образования город Аткарск Сара</w:t>
      </w:r>
      <w:r w:rsidR="00C85B12">
        <w:rPr>
          <w:rFonts w:ascii="PT Astra Serif" w:hAnsi="PT Astra Serif"/>
          <w:sz w:val="28"/>
          <w:szCs w:val="28"/>
          <w:lang w:val="ru-RU"/>
        </w:rPr>
        <w:t xml:space="preserve">товской области, администрация </w:t>
      </w:r>
      <w:r w:rsidR="00C85B12" w:rsidRPr="0028561E">
        <w:rPr>
          <w:rFonts w:ascii="PT Astra Serif" w:hAnsi="PT Astra Serif"/>
          <w:sz w:val="28"/>
          <w:szCs w:val="28"/>
          <w:lang w:val="ru-RU"/>
        </w:rPr>
        <w:t>Аткарского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28561E">
        <w:rPr>
          <w:rFonts w:ascii="PT Astra Serif" w:hAnsi="PT Astra Serif"/>
          <w:sz w:val="28"/>
          <w:szCs w:val="28"/>
          <w:lang w:val="ru-RU"/>
        </w:rPr>
        <w:t>муниципального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28561E">
        <w:rPr>
          <w:rFonts w:ascii="PT Astra Serif" w:hAnsi="PT Astra Serif"/>
          <w:sz w:val="28"/>
          <w:szCs w:val="28"/>
          <w:lang w:val="ru-RU"/>
        </w:rPr>
        <w:t>района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C85B12">
        <w:rPr>
          <w:rFonts w:ascii="PT Astra Serif" w:hAnsi="PT Astra Serif"/>
          <w:b/>
          <w:sz w:val="28"/>
          <w:szCs w:val="28"/>
          <w:lang w:val="ru-RU"/>
        </w:rPr>
        <w:t>ПОСТАНОВЛЯЕТ:</w:t>
      </w:r>
    </w:p>
    <w:p w:rsidR="00C85B12" w:rsidRPr="0028561E" w:rsidRDefault="00D57545" w:rsidP="00D57545">
      <w:pPr>
        <w:ind w:left="-284" w:right="-143"/>
        <w:jc w:val="both"/>
        <w:rPr>
          <w:rFonts w:ascii="PT Astra Serif" w:hAnsi="PT Astra Serif"/>
          <w:bCs/>
          <w:sz w:val="28"/>
          <w:lang w:val="ru-RU"/>
        </w:rPr>
      </w:pPr>
      <w:r>
        <w:rPr>
          <w:rStyle w:val="FontStyle17"/>
          <w:rFonts w:ascii="PT Astra Serif" w:hAnsi="PT Astra Serif"/>
          <w:sz w:val="28"/>
          <w:szCs w:val="28"/>
          <w:lang w:val="ru-RU"/>
        </w:rPr>
        <w:t xml:space="preserve">       </w:t>
      </w:r>
      <w:r w:rsidR="00C85B12" w:rsidRPr="0028561E">
        <w:rPr>
          <w:rStyle w:val="FontStyle17"/>
          <w:rFonts w:ascii="PT Astra Serif" w:hAnsi="PT Astra Serif"/>
          <w:sz w:val="28"/>
          <w:szCs w:val="28"/>
          <w:lang w:val="ru-RU"/>
        </w:rPr>
        <w:t>1. У</w:t>
      </w:r>
      <w:r w:rsidR="00C85B12" w:rsidRPr="0028561E">
        <w:rPr>
          <w:rFonts w:ascii="PT Astra Serif" w:hAnsi="PT Astra Serif"/>
          <w:sz w:val="28"/>
          <w:lang w:val="ru-RU"/>
        </w:rPr>
        <w:t xml:space="preserve">твердить </w:t>
      </w:r>
      <w:r w:rsidR="00C85B12" w:rsidRPr="0028561E">
        <w:rPr>
          <w:rFonts w:ascii="PT Astra Serif" w:hAnsi="PT Astra Serif"/>
          <w:bCs/>
          <w:sz w:val="28"/>
          <w:lang w:val="ru-RU"/>
        </w:rPr>
        <w:t>муниципальную программу «Молодежь муниципального образования город Аткарск на 202</w:t>
      </w:r>
      <w:r w:rsidR="00F36363">
        <w:rPr>
          <w:rFonts w:ascii="PT Astra Serif" w:hAnsi="PT Astra Serif"/>
          <w:bCs/>
          <w:sz w:val="28"/>
          <w:lang w:val="ru-RU"/>
        </w:rPr>
        <w:t>4</w:t>
      </w:r>
      <w:r w:rsidR="00C85B12" w:rsidRPr="0028561E">
        <w:rPr>
          <w:rFonts w:ascii="PT Astra Serif" w:hAnsi="PT Astra Serif"/>
          <w:bCs/>
          <w:sz w:val="28"/>
          <w:lang w:val="ru-RU"/>
        </w:rPr>
        <w:t xml:space="preserve"> – 202</w:t>
      </w:r>
      <w:r w:rsidR="00F36363">
        <w:rPr>
          <w:rFonts w:ascii="PT Astra Serif" w:hAnsi="PT Astra Serif"/>
          <w:bCs/>
          <w:sz w:val="28"/>
          <w:lang w:val="ru-RU"/>
        </w:rPr>
        <w:t>6</w:t>
      </w:r>
      <w:r w:rsidR="00C85B12" w:rsidRPr="0028561E">
        <w:rPr>
          <w:rFonts w:ascii="PT Astra Serif" w:hAnsi="PT Astra Serif"/>
          <w:bCs/>
          <w:sz w:val="28"/>
          <w:lang w:val="ru-RU"/>
        </w:rPr>
        <w:t xml:space="preserve"> годы»</w:t>
      </w:r>
      <w:r w:rsidR="00C85B12">
        <w:rPr>
          <w:rFonts w:ascii="PT Astra Serif" w:hAnsi="PT Astra Serif"/>
          <w:bCs/>
          <w:sz w:val="28"/>
          <w:lang w:val="ru-RU"/>
        </w:rPr>
        <w:t xml:space="preserve"> согласно приложению к настоящему постановлению</w:t>
      </w:r>
      <w:r w:rsidR="00C85B12" w:rsidRPr="0028561E">
        <w:rPr>
          <w:rFonts w:ascii="PT Astra Serif" w:hAnsi="PT Astra Serif"/>
          <w:bCs/>
          <w:sz w:val="28"/>
          <w:lang w:val="ru-RU"/>
        </w:rPr>
        <w:t>.</w:t>
      </w:r>
    </w:p>
    <w:p w:rsidR="00C85B12" w:rsidRPr="0028561E" w:rsidRDefault="00D57545" w:rsidP="00D57545">
      <w:pPr>
        <w:ind w:left="-284" w:right="-143"/>
        <w:jc w:val="both"/>
        <w:rPr>
          <w:rStyle w:val="FontStyle17"/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bCs/>
          <w:sz w:val="28"/>
          <w:lang w:val="ru-RU"/>
        </w:rPr>
        <w:t xml:space="preserve">       </w:t>
      </w:r>
      <w:r w:rsidR="00C85B12">
        <w:rPr>
          <w:rFonts w:ascii="PT Astra Serif" w:hAnsi="PT Astra Serif"/>
          <w:bCs/>
          <w:sz w:val="28"/>
          <w:lang w:val="ru-RU"/>
        </w:rPr>
        <w:t>2</w:t>
      </w:r>
      <w:r w:rsidR="00C85B12" w:rsidRPr="0028561E">
        <w:rPr>
          <w:rFonts w:ascii="PT Astra Serif" w:hAnsi="PT Astra Serif"/>
          <w:bCs/>
          <w:sz w:val="28"/>
          <w:lang w:val="ru-RU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F36363">
        <w:rPr>
          <w:rFonts w:ascii="PT Astra Serif" w:hAnsi="PT Astra Serif"/>
          <w:bCs/>
          <w:sz w:val="28"/>
          <w:lang w:val="ru-RU"/>
        </w:rPr>
        <w:t>Шерешилову</w:t>
      </w:r>
      <w:proofErr w:type="spellEnd"/>
      <w:r w:rsidR="00F36363">
        <w:rPr>
          <w:rFonts w:ascii="PT Astra Serif" w:hAnsi="PT Astra Serif"/>
          <w:bCs/>
          <w:sz w:val="28"/>
          <w:lang w:val="ru-RU"/>
        </w:rPr>
        <w:t xml:space="preserve"> Л. В.</w:t>
      </w:r>
    </w:p>
    <w:p w:rsidR="00C85B12" w:rsidRDefault="00C85B12" w:rsidP="00871667">
      <w:pPr>
        <w:pStyle w:val="af1"/>
        <w:tabs>
          <w:tab w:val="left" w:pos="708"/>
        </w:tabs>
        <w:ind w:left="-284"/>
        <w:rPr>
          <w:rFonts w:ascii="PT Astra Serif" w:hAnsi="PT Astra Serif"/>
          <w:bCs/>
          <w:sz w:val="28"/>
        </w:rPr>
      </w:pPr>
    </w:p>
    <w:p w:rsidR="00F36363" w:rsidRPr="0028561E" w:rsidRDefault="00F36363" w:rsidP="00871667">
      <w:pPr>
        <w:pStyle w:val="af1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C85B12" w:rsidRPr="00871667" w:rsidRDefault="00C85B12" w:rsidP="00871667">
      <w:pPr>
        <w:ind w:left="-284" w:right="-93"/>
        <w:rPr>
          <w:rFonts w:ascii="PT Astra Serif" w:hAnsi="PT Astra Serif"/>
          <w:b/>
          <w:sz w:val="28"/>
          <w:szCs w:val="28"/>
          <w:lang w:val="ru-RU"/>
        </w:rPr>
      </w:pPr>
      <w:r w:rsidRPr="00871667">
        <w:rPr>
          <w:rFonts w:ascii="PT Astra Serif" w:hAnsi="PT Astra Serif"/>
          <w:b/>
          <w:sz w:val="28"/>
          <w:szCs w:val="28"/>
          <w:lang w:val="ru-RU"/>
        </w:rPr>
        <w:t xml:space="preserve">Глава муниципального района                                                        </w:t>
      </w:r>
      <w:r w:rsidR="00871667">
        <w:rPr>
          <w:rFonts w:ascii="PT Astra Serif" w:hAnsi="PT Astra Serif"/>
          <w:b/>
          <w:sz w:val="28"/>
          <w:szCs w:val="28"/>
          <w:lang w:val="ru-RU"/>
        </w:rPr>
        <w:t xml:space="preserve">           </w:t>
      </w:r>
      <w:r w:rsidRPr="00871667">
        <w:rPr>
          <w:rFonts w:ascii="PT Astra Serif" w:hAnsi="PT Astra Serif"/>
          <w:b/>
          <w:sz w:val="28"/>
          <w:szCs w:val="28"/>
          <w:lang w:val="ru-RU"/>
        </w:rPr>
        <w:t xml:space="preserve">  В.В. </w:t>
      </w:r>
      <w:proofErr w:type="spellStart"/>
      <w:r w:rsidRPr="00871667">
        <w:rPr>
          <w:rFonts w:ascii="PT Astra Serif" w:hAnsi="PT Astra Serif"/>
          <w:b/>
          <w:sz w:val="28"/>
          <w:szCs w:val="28"/>
          <w:lang w:val="ru-RU"/>
        </w:rPr>
        <w:t>Елин</w:t>
      </w:r>
      <w:proofErr w:type="spellEnd"/>
    </w:p>
    <w:p w:rsidR="00117891" w:rsidRPr="00871667" w:rsidRDefault="00117891" w:rsidP="00871667">
      <w:pPr>
        <w:ind w:left="-284" w:right="-235"/>
        <w:rPr>
          <w:rFonts w:ascii="PT Astra Serif" w:hAnsi="PT Astra Serif"/>
          <w:b/>
          <w:color w:val="000000"/>
          <w:sz w:val="28"/>
          <w:szCs w:val="28"/>
          <w:lang w:val="ru-RU" w:eastAsia="ru-RU"/>
        </w:rPr>
        <w:sectPr w:rsidR="00117891" w:rsidRPr="00871667" w:rsidSect="00C85B12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883"/>
        <w:gridCol w:w="5021"/>
      </w:tblGrid>
      <w:tr w:rsidR="00117891" w:rsidRPr="00A83243" w:rsidTr="00687E4A">
        <w:trPr>
          <w:trHeight w:val="350"/>
        </w:trPr>
        <w:tc>
          <w:tcPr>
            <w:tcW w:w="2465" w:type="pct"/>
          </w:tcPr>
          <w:p w:rsidR="00117891" w:rsidRPr="00DE6294" w:rsidRDefault="00117891" w:rsidP="00687E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40" w:right="634" w:firstLine="540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535" w:type="pct"/>
          </w:tcPr>
          <w:p w:rsidR="00117891" w:rsidRPr="00DE6294" w:rsidRDefault="00117891" w:rsidP="00173F20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  <w:r w:rsidRPr="00DE6294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Приложение к постановлению администрации муниципального района</w:t>
            </w:r>
          </w:p>
          <w:p w:rsidR="00117891" w:rsidRPr="00990F45" w:rsidRDefault="00990F45" w:rsidP="00F36363">
            <w:pPr>
              <w:widowControl w:val="0"/>
              <w:autoSpaceDE w:val="0"/>
              <w:autoSpaceDN w:val="0"/>
              <w:adjustRightInd w:val="0"/>
              <w:ind w:right="-185"/>
              <w:jc w:val="both"/>
              <w:rPr>
                <w:rFonts w:ascii="PT Astra Serif" w:hAnsi="PT Astra Serif"/>
                <w:bCs/>
                <w:spacing w:val="-1"/>
                <w:sz w:val="28"/>
                <w:szCs w:val="28"/>
                <w:lang w:val="ru-RU"/>
              </w:rPr>
            </w:pPr>
            <w:r w:rsidRPr="00DE6294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О</w:t>
            </w:r>
            <w:r w:rsidR="00A8324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т </w:t>
            </w:r>
            <w:r w:rsidR="00A83243" w:rsidRPr="00A8324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22.11.2023</w:t>
            </w:r>
            <w:r w:rsidR="00A8324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="00117891" w:rsidRPr="00DE6294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№</w:t>
            </w:r>
            <w:r w:rsidR="00117891" w:rsidRPr="00A8324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="00A83243" w:rsidRPr="00A8324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743</w:t>
            </w:r>
          </w:p>
        </w:tc>
      </w:tr>
    </w:tbl>
    <w:p w:rsidR="00117891" w:rsidRPr="00DE6294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990F45" w:rsidRDefault="00117891">
      <w:pPr>
        <w:jc w:val="center"/>
        <w:rPr>
          <w:rFonts w:ascii="PT Astra Serif" w:hAnsi="PT Astra Serif"/>
          <w:b/>
          <w:color w:val="000000"/>
          <w:sz w:val="36"/>
          <w:szCs w:val="36"/>
          <w:lang w:val="ru-RU" w:eastAsia="ru-RU"/>
        </w:rPr>
      </w:pPr>
      <w:r w:rsidRPr="00990F45">
        <w:rPr>
          <w:rFonts w:ascii="PT Astra Serif" w:hAnsi="PT Astra Serif"/>
          <w:b/>
          <w:bCs/>
          <w:color w:val="000000"/>
          <w:sz w:val="36"/>
          <w:szCs w:val="36"/>
          <w:lang w:val="ru-RU" w:eastAsia="ru-RU"/>
        </w:rPr>
        <w:t>МУНИЦИПАЛЬНАЯ</w:t>
      </w:r>
    </w:p>
    <w:p w:rsidR="00117891" w:rsidRPr="00990F45" w:rsidRDefault="00117891">
      <w:pPr>
        <w:jc w:val="center"/>
        <w:rPr>
          <w:rFonts w:ascii="PT Astra Serif" w:hAnsi="PT Astra Serif"/>
          <w:b/>
          <w:bCs/>
          <w:sz w:val="36"/>
          <w:szCs w:val="36"/>
          <w:lang w:val="ru-RU"/>
        </w:rPr>
      </w:pPr>
      <w:r w:rsidRPr="00990F45">
        <w:rPr>
          <w:rFonts w:ascii="PT Astra Serif" w:hAnsi="PT Astra Serif"/>
          <w:b/>
          <w:color w:val="000000"/>
          <w:sz w:val="36"/>
          <w:szCs w:val="36"/>
          <w:lang w:val="ru-RU" w:eastAsia="ru-RU"/>
        </w:rPr>
        <w:t>ПРОГРАММА</w:t>
      </w:r>
    </w:p>
    <w:p w:rsidR="00173F20" w:rsidRDefault="00117891" w:rsidP="00B840D1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</w:pPr>
      <w:r w:rsidRPr="00C85B12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t>«Молодежь муниципального образования город Аткарск</w:t>
      </w:r>
    </w:p>
    <w:p w:rsidR="00117891" w:rsidRPr="00C85B12" w:rsidRDefault="00F36363" w:rsidP="00B840D1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t xml:space="preserve">на 2024-2026  </w:t>
      </w:r>
      <w:r w:rsidR="00117891" w:rsidRPr="00C85B12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t>годы»</w:t>
      </w:r>
    </w:p>
    <w:p w:rsidR="00117891" w:rsidRPr="00C85B12" w:rsidRDefault="00117891">
      <w:pPr>
        <w:jc w:val="center"/>
        <w:rPr>
          <w:rFonts w:ascii="PT Astra Serif" w:hAnsi="PT Astra Serif"/>
          <w:b/>
          <w:bCs/>
          <w:sz w:val="32"/>
          <w:szCs w:val="32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C85B12" w:rsidRDefault="00117891">
      <w:pPr>
        <w:jc w:val="center"/>
        <w:rPr>
          <w:rFonts w:ascii="PT Astra Serif" w:hAnsi="PT Astra Serif"/>
          <w:sz w:val="28"/>
          <w:szCs w:val="28"/>
          <w:lang w:val="ru-RU"/>
        </w:rPr>
        <w:sectPr w:rsidR="00117891" w:rsidRPr="00C85B12" w:rsidSect="00C85B12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117891" w:rsidRPr="00990F45" w:rsidRDefault="00117891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990F45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lastRenderedPageBreak/>
        <w:t>Паспорт муниципальной программы</w:t>
      </w:r>
    </w:p>
    <w:p w:rsidR="00117891" w:rsidRPr="00990F45" w:rsidRDefault="00117891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990F45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 xml:space="preserve">«Молодежь муниципального образования город Аткарск </w:t>
      </w:r>
    </w:p>
    <w:p w:rsidR="00117891" w:rsidRPr="00990F45" w:rsidRDefault="00F36363">
      <w:pPr>
        <w:jc w:val="center"/>
        <w:rPr>
          <w:rFonts w:ascii="PT Astra Serif" w:hAnsi="PT Astra Serif"/>
          <w:color w:val="000000"/>
          <w:sz w:val="28"/>
          <w:szCs w:val="28"/>
          <w:u w:val="single"/>
          <w:lang w:val="ru-RU" w:eastAsia="ru-RU"/>
        </w:rPr>
      </w:pPr>
      <w:r w:rsidRPr="00990F45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на 2024</w:t>
      </w:r>
      <w:r w:rsidR="00117891" w:rsidRPr="00990F45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-202</w:t>
      </w:r>
      <w:r w:rsidRPr="00990F45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6</w:t>
      </w:r>
      <w:r w:rsidR="00117891" w:rsidRPr="00990F45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 xml:space="preserve"> годы»</w:t>
      </w:r>
    </w:p>
    <w:p w:rsidR="00117891" w:rsidRPr="00990F45" w:rsidRDefault="00117891">
      <w:pPr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  <w:r w:rsidRPr="00990F45">
        <w:rPr>
          <w:rFonts w:ascii="PT Astra Serif" w:hAnsi="PT Astra Serif"/>
          <w:color w:val="000000"/>
          <w:sz w:val="28"/>
          <w:szCs w:val="28"/>
          <w:u w:val="single"/>
          <w:lang w:val="ru-RU" w:eastAsia="ru-RU"/>
        </w:rPr>
        <w:t>(наименование муниципальной программы)</w:t>
      </w:r>
    </w:p>
    <w:p w:rsidR="00117891" w:rsidRPr="00990F45" w:rsidRDefault="00117891">
      <w:pPr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</w:p>
    <w:tbl>
      <w:tblPr>
        <w:tblW w:w="5246" w:type="pct"/>
        <w:tblInd w:w="-279" w:type="dxa"/>
        <w:tblCellMar>
          <w:left w:w="0" w:type="dxa"/>
          <w:right w:w="0" w:type="dxa"/>
        </w:tblCellMar>
        <w:tblLook w:val="0000"/>
      </w:tblPr>
      <w:tblGrid>
        <w:gridCol w:w="4099"/>
        <w:gridCol w:w="1488"/>
        <w:gridCol w:w="1398"/>
        <w:gridCol w:w="1298"/>
        <w:gridCol w:w="1893"/>
      </w:tblGrid>
      <w:tr w:rsidR="00117891" w:rsidRPr="00F5154F" w:rsidTr="00990F45">
        <w:trPr>
          <w:trHeight w:val="595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98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7891" w:rsidRPr="00990F45" w:rsidRDefault="00117891" w:rsidP="00173F2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Федеральный закон от 06.10.2003 г. №131-Ф3 «Об общих принципах организации местного самоуправления в Российской Федерации»;</w:t>
            </w:r>
          </w:p>
          <w:p w:rsidR="00173F20" w:rsidRPr="00990F45" w:rsidRDefault="000D7F5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Закон </w:t>
            </w:r>
            <w:r w:rsidR="00173F20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Саратовской области</w:t>
            </w: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от 30 июня 2020 года </w:t>
            </w:r>
            <w:r w:rsidR="00173F20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№</w:t>
            </w: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88-ЗСО</w:t>
            </w:r>
            <w:r w:rsidR="00173F20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«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О </w:t>
            </w: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патриотическом воспитании в 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Саратовской </w:t>
            </w:r>
            <w:r w:rsidR="00173F20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области»;</w:t>
            </w:r>
          </w:p>
          <w:p w:rsidR="00117891" w:rsidRPr="00990F45" w:rsidRDefault="00E1738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Устав муниципального образования город Аткарск.</w:t>
            </w:r>
          </w:p>
        </w:tc>
      </w:tr>
      <w:tr w:rsidR="00117891" w:rsidRPr="00990F45" w:rsidTr="00990F45">
        <w:trPr>
          <w:trHeight w:val="647"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891" w:rsidRPr="00990F45" w:rsidRDefault="00117891" w:rsidP="00173F20">
            <w:pPr>
              <w:contextualSpacing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Аткарского муниципального района</w:t>
            </w:r>
          </w:p>
        </w:tc>
      </w:tr>
      <w:tr w:rsidR="00117891" w:rsidRPr="00990F45" w:rsidTr="00990F45">
        <w:trPr>
          <w:trHeight w:val="398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6315B">
            <w:pPr>
              <w:snapToGrid w:val="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</w:tr>
      <w:tr w:rsidR="00117891" w:rsidRPr="00F5154F" w:rsidTr="00990F45">
        <w:trPr>
          <w:trHeight w:val="586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Участники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Муниципальное общеобразовательное учреждение – средняя общеобразовательная школа №1 имени 397-й </w:t>
            </w:r>
            <w:proofErr w:type="spellStart"/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Сарненской</w:t>
            </w:r>
            <w:proofErr w:type="spellEnd"/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дивизии г. Аткарска Саратовской области</w:t>
            </w:r>
            <w:r w:rsidR="00473918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117891" w:rsidRPr="00990F45" w:rsidTr="00990F45">
        <w:trPr>
          <w:trHeight w:val="38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Подпрограммы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C3550B">
            <w:pPr>
              <w:snapToGrid w:val="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117891" w:rsidRPr="00990F45" w:rsidTr="00990F45">
        <w:trPr>
          <w:trHeight w:val="586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C3550B">
            <w:pPr>
              <w:snapToGrid w:val="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117891" w:rsidRPr="00F5154F" w:rsidTr="00990F45">
        <w:trPr>
          <w:trHeight w:val="998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E1738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формирова</w:t>
            </w: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ние у граждан социально активной позиции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, уважения к культурному и историческому прошломустраны, позитивного отношения к военной</w:t>
            </w: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службе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;</w:t>
            </w:r>
          </w:p>
          <w:p w:rsidR="00117891" w:rsidRPr="00990F45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 w:cs="Arial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</w:t>
            </w:r>
            <w:r w:rsidR="00173F20" w:rsidRPr="00990F45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117891" w:rsidRPr="00990F45" w:rsidTr="00990F45">
        <w:trPr>
          <w:trHeight w:val="286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</w:t>
            </w:r>
            <w:r w:rsidR="001E6F9A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формирование у молодеж</w:t>
            </w:r>
            <w:r w:rsidR="00173F20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ь</w:t>
            </w:r>
            <w:r w:rsidR="001E6F9A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и</w:t>
            </w: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гражданско-патриотическогосознания; </w:t>
            </w:r>
          </w:p>
          <w:p w:rsidR="00117891" w:rsidRPr="00990F45" w:rsidRDefault="00117891" w:rsidP="00173F20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- поддержка деятельности </w:t>
            </w:r>
            <w:r w:rsidR="001376BA" w:rsidRPr="00990F45">
              <w:rPr>
                <w:rFonts w:ascii="PT Astra Serif" w:hAnsi="PT Astra Serif"/>
                <w:sz w:val="28"/>
                <w:szCs w:val="28"/>
                <w:lang w:val="ru-RU"/>
              </w:rPr>
              <w:t>детских и молодежных объединений</w:t>
            </w: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117891" w:rsidRPr="00990F45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развитие сис</w:t>
            </w:r>
            <w:r w:rsidR="001E6F9A"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темы патриотического воспитания.</w:t>
            </w:r>
          </w:p>
        </w:tc>
      </w:tr>
      <w:tr w:rsidR="00117891" w:rsidRPr="00F5154F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5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242" w:rsidRPr="00990F45" w:rsidRDefault="00117891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- увеличение числамолодежи</w:t>
            </w:r>
            <w:r w:rsidR="00E17384" w:rsidRPr="00990F4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,</w:t>
            </w:r>
            <w:r w:rsidR="00AD3242"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состоящих в молодежных и детских общественных объедине</w:t>
            </w:r>
            <w:r w:rsidR="00C536CA"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ниях;</w:t>
            </w:r>
          </w:p>
          <w:p w:rsidR="00117891" w:rsidRPr="00990F45" w:rsidRDefault="00C536CA" w:rsidP="00173F20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расширение практики общественно полезной деятельности молодежи, молодежных и детских общественных объединений.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</w:rPr>
              <w:t>20</w:t>
            </w: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F36363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4 – 2026 </w:t>
            </w: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годы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расход (тыс. руб.)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F36363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2024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F36363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2025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F36363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2026</w:t>
            </w:r>
            <w:r w:rsidR="00117891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Бюджет муниципального образ</w:t>
            </w:r>
            <w:r w:rsidR="00AD3242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ования город Аткарск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767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0F4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480</w:t>
            </w:r>
            <w:r w:rsidRPr="00990F45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0604EC">
            <w:pPr>
              <w:pStyle w:val="a7"/>
              <w:ind w:left="144" w:right="-174" w:hanging="14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0F4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990F45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0F4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990F45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0F4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990F45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AD3242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AD3242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Областной бюджет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990F45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Вн</w:t>
            </w:r>
            <w:r w:rsidR="00AD3242" w:rsidRPr="00990F4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ебюджетные источники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F5154F" w:rsidTr="00990F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sz w:val="28"/>
                <w:szCs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990F45" w:rsidRDefault="00117891" w:rsidP="00AF5C0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990F4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173F20"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</w:t>
            </w:r>
            <w:r w:rsidR="00F8195B"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исло молодых людей, с</w:t>
            </w:r>
            <w:r w:rsidR="00181992"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остоящих в  детском общественном</w:t>
            </w:r>
            <w:r w:rsidR="00F8195B"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объе</w:t>
            </w:r>
            <w:r w:rsidR="00181992" w:rsidRPr="00990F4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динении поисковый отряд «Свеча».</w:t>
            </w:r>
          </w:p>
        </w:tc>
      </w:tr>
    </w:tbl>
    <w:p w:rsidR="00117891" w:rsidRPr="00C85B12" w:rsidRDefault="00117891">
      <w:pPr>
        <w:jc w:val="center"/>
        <w:rPr>
          <w:rFonts w:ascii="PT Astra Serif" w:hAnsi="PT Astra Serif"/>
          <w:sz w:val="24"/>
          <w:szCs w:val="24"/>
          <w:lang w:val="ru-RU"/>
        </w:rPr>
      </w:pPr>
    </w:p>
    <w:p w:rsidR="00117891" w:rsidRPr="00C85B12" w:rsidRDefault="00117891" w:rsidP="00AD3242">
      <w:pPr>
        <w:rPr>
          <w:rFonts w:ascii="PT Astra Serif" w:hAnsi="PT Astra Serif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9897"/>
      </w:tblGrid>
      <w:tr w:rsidR="00117891" w:rsidRPr="00F5154F" w:rsidTr="00173F20">
        <w:tc>
          <w:tcPr>
            <w:tcW w:w="9905" w:type="dxa"/>
            <w:gridSpan w:val="2"/>
            <w:shd w:val="clear" w:color="auto" w:fill="auto"/>
          </w:tcPr>
          <w:p w:rsidR="00117891" w:rsidRPr="004F4E95" w:rsidRDefault="00117891" w:rsidP="00173F20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Характеристика сферы реализации муниципальной программы</w:t>
            </w:r>
          </w:p>
        </w:tc>
      </w:tr>
      <w:tr w:rsidR="00117891" w:rsidRPr="00F5154F" w:rsidTr="00173F20">
        <w:tc>
          <w:tcPr>
            <w:tcW w:w="9905" w:type="dxa"/>
            <w:gridSpan w:val="2"/>
            <w:shd w:val="clear" w:color="auto" w:fill="auto"/>
          </w:tcPr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proofErr w:type="gramStart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Муниципальная программа «Молодежь муниципального о</w:t>
            </w:r>
            <w:r w:rsidR="009903B0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бразования город Аткарск на 2024-2026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годы» (далее -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государственной программой </w:t>
            </w:r>
            <w:r w:rsidR="00173F20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Патриотическое воспитани</w:t>
            </w:r>
            <w:r w:rsidR="00173F20"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е граждан в Саратовской области» 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(с измен</w:t>
            </w:r>
            <w:r w:rsidR="00AD3242"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ениями на 31 декабря 2019 года), Уставом муниципального образования город Аткарск.</w:t>
            </w:r>
            <w:proofErr w:type="gramEnd"/>
          </w:p>
          <w:p w:rsidR="00117891" w:rsidRPr="004F4E95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Патриотическое воспитание является составной частью процесса формирования личности гражданина Российской Федерации и представляет собой систематическую и целенаправленную деятельность органов государственной власти, органов местного самоуправления, образовательных организаций, общественных объединений, иных организаций и коллективов, семьи по формированию у граждан патриотического сознания, чувстваверности Отечеству, готовности граждан к выполнению конституционного долга.</w:t>
            </w:r>
          </w:p>
          <w:p w:rsidR="00117891" w:rsidRPr="004F4E95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       Муниципальная программа подготовлена на основе накопленных за последние десятилетия знаний, опыта и традиций патриотического воспитания 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lastRenderedPageBreak/>
              <w:t>молодежи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      </w:r>
          </w:p>
          <w:p w:rsidR="00117891" w:rsidRPr="004F4E95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молодежи находятся в интервале от 14 до 30 лет включительно.                                       </w:t>
            </w:r>
          </w:p>
          <w:p w:rsidR="00117891" w:rsidRPr="004F4E95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Программа «Молодежь муниципального о</w:t>
            </w:r>
            <w:r w:rsidR="001E6F9A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бразования город Аткарск на 202</w:t>
            </w:r>
            <w:r w:rsidR="00181992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– 202</w:t>
            </w:r>
            <w:r w:rsidR="00181992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годы»   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ориент</w:t>
            </w:r>
            <w:r w:rsidR="00AD3242"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ирована на 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в</w:t>
            </w:r>
            <w:r w:rsidR="00AD3242"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озрастные группы граждан района 14-17 лет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при сохранении приоритета патриотического воспитания детей и молодежи.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На территории Аткарского муни</w:t>
            </w:r>
            <w:r w:rsidR="00AD3242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ципального района проживает 6831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молодых людей, </w:t>
            </w:r>
            <w:r w:rsidR="00AD3242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из них в городе Аткарске - 4265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человек. 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Основной принцип реализации программ в сфере молодежной политики – партнерство и межведомственное взаимодействие органов, организаций, учреждений, работающих с молодежью. 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Развитие системы патриотического воспитания является одним из основных направлений в молодежной политике г. Аткарска.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В целях патриотического воспитания в городе Аткарске на базе МОУ –СОШ № 1 имени 397 </w:t>
            </w:r>
            <w:proofErr w:type="spellStart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Сарненской</w:t>
            </w:r>
            <w:proofErr w:type="spellEnd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дивизии создан поисковый отряд «Свеча».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Поисковый отряд «Свеча» был создан в 1996 году в МОУ - СОШ № 1, в которой с 24 декабря 1941 </w:t>
            </w:r>
            <w:r w:rsidR="001E6F9A"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 15 февраля 1942 года располагался штаб 397 </w:t>
            </w:r>
            <w:proofErr w:type="spellStart"/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Сарненской</w:t>
            </w:r>
            <w:proofErr w:type="spellEnd"/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стрелковой дивизии, которая формировалась на территории Аткарского района. 18 декабря 1942 года дивизия получила приказ о выезде на </w:t>
            </w:r>
            <w:proofErr w:type="spellStart"/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Северо</w:t>
            </w:r>
            <w:proofErr w:type="spellEnd"/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–западный фронт. Свой первый и самый кровопролитный бой дивизия приняла у села Рамушево в 26 км от города Старой Руссы Новгородской области. И большая часть первоначального состава, сформированного вАткарском районе погибла. С целью поиска и захоронения останков погибших защитников Отечества, установления их имен, розыска родственников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пои</w:t>
            </w:r>
            <w:r w:rsidR="00181992"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сковый отряд «Свеча» совершил 37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экспедиций в Старорусский район Новгородской области.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 1974 года в школе действует Музей Боевой Славы. В настоящее время в музее накоплен и хранится материал  более чем о 200 ветеранах, их личные вещи, наградной материал, воспоминания о боевом пути. За время </w:t>
            </w:r>
            <w:r w:rsidR="001E6F9A"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существования музея проведено 13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встреч с </w:t>
            </w:r>
            <w:r w:rsidR="001376BA"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ветеранами дивизии. Фонд М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узея ежегодно пополняется экспонатами с мест боев Великой Отечественной войны. </w:t>
            </w:r>
          </w:p>
          <w:p w:rsidR="00117891" w:rsidRPr="004F4E95" w:rsidRDefault="00117891" w:rsidP="00173F20">
            <w:pPr>
              <w:shd w:val="clear" w:color="auto" w:fill="FFFFFF"/>
              <w:suppressAutoHyphens w:val="0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Главным результатом 2</w:t>
            </w:r>
            <w:r w:rsidR="00181992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-летней деятельности поискового отряда «Свеча» является обнаружение и захоронение более 1000 останков советских солдат, найдено 19 медальонов, установлено 9 имен. Родственники найдены.</w:t>
            </w:r>
          </w:p>
          <w:p w:rsidR="00117891" w:rsidRPr="004F4E95" w:rsidRDefault="00117891" w:rsidP="00173F20">
            <w:pPr>
              <w:shd w:val="clear" w:color="auto" w:fill="FFFFFF"/>
              <w:suppressAutoHyphens w:val="0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За большой вклад в дело по увековечению памяти погибших солдат при защите Отечества и патриотического воспитания молодежи отряд неоднократно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lastRenderedPageBreak/>
              <w:t>награждался грамотами и благодарственными письмами. Участники поискового движения награждены почетными грамотами Министерства образования и Министерства культуры Саратовской области, Музея Боевой славы г. Саратова, Саратовского областного союза поисковых отрядов «Искатель», администрации города Аткарска и Аткарского района, Военного комиссариата, управления образования, Совета ветеранов, администрации Старорусского района, Штаба поисковой экспедиции «Долина» г. Великий Новгород. Особо активные участники награждены знаком «За активный поиск». </w:t>
            </w:r>
          </w:p>
          <w:p w:rsidR="00117891" w:rsidRPr="004F4E95" w:rsidRDefault="00117891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eastAsia="ar-SA"/>
              </w:rPr>
              <w:t>Д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ля эффективной работы по созданию условий и возможностей для успешной самореализации молодежи, развития ее потенциала в интересах города Аткарска необходимо решение следующих задач:</w:t>
            </w:r>
          </w:p>
          <w:p w:rsidR="001376BA" w:rsidRPr="004F4E95" w:rsidRDefault="00117891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выявление и поддержка молодежи</w:t>
            </w:r>
            <w:r w:rsidR="00C536CA"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с активной гражданской позицие</w:t>
            </w:r>
            <w:r w:rsidR="00181992"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й</w:t>
            </w:r>
            <w:r w:rsidR="00C536CA"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;</w:t>
            </w:r>
          </w:p>
          <w:p w:rsidR="001376BA" w:rsidRPr="004F4E95" w:rsidRDefault="00C536CA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>-</w:t>
            </w:r>
            <w:r w:rsidR="001376BA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организация поисковой деятельности участников поискового отряда «Свеча» по обнаружению</w:t>
            </w:r>
            <w:r w:rsidR="001376BA"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захоронению останков погибших защитников Отечества, поиску их родственников, пополнение новыми экспоната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ми школьного Музея Боевой Славы;</w:t>
            </w:r>
          </w:p>
          <w:p w:rsidR="00117891" w:rsidRPr="004F4E95" w:rsidRDefault="00C536CA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- расширение практики </w:t>
            </w:r>
            <w:r w:rsidR="00117891"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общественно полезной деятельности молодежи, молодежных и д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етских общественных объединений.</w:t>
            </w:r>
          </w:p>
          <w:p w:rsidR="00117891" w:rsidRPr="004F4E95" w:rsidRDefault="00117891" w:rsidP="00173F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Д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остижение целевых показателей программы возможно путем реализации программных мероприятий с активным участием представителей общественных объединений и организаций области, </w:t>
            </w:r>
            <w:r w:rsidR="00C536CA" w:rsidRPr="004F4E95">
              <w:rPr>
                <w:rFonts w:ascii="PT Astra Serif" w:hAnsi="PT Astra Serif"/>
                <w:sz w:val="28"/>
                <w:szCs w:val="28"/>
                <w:lang w:val="ru-RU" w:eastAsia="en-US"/>
              </w:rPr>
              <w:t>района, патриотических клубов.</w:t>
            </w:r>
          </w:p>
        </w:tc>
      </w:tr>
      <w:tr w:rsidR="00117891" w:rsidRPr="00F5154F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4F4E95" w:rsidRDefault="00117891" w:rsidP="00173F20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Основные цели и задачи Программы</w:t>
            </w:r>
          </w:p>
        </w:tc>
      </w:tr>
      <w:tr w:rsidR="00117891" w:rsidRPr="00F5154F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Цели Программы: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Аткарск»;</w:t>
            </w:r>
          </w:p>
          <w:p w:rsidR="00C536CA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формирование у гр</w:t>
            </w:r>
            <w:r w:rsidR="00C536CA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аждан патриотических ценностей,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уважения к историческому</w:t>
            </w:r>
            <w:r w:rsidR="00C536CA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 культурному прошлому страны.</w:t>
            </w:r>
          </w:p>
          <w:p w:rsidR="00117891" w:rsidRPr="004F4E95" w:rsidRDefault="00117891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Задачи Программы:</w:t>
            </w:r>
          </w:p>
          <w:p w:rsidR="00C536CA" w:rsidRPr="004F4E95" w:rsidRDefault="00C536CA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выявление и поддержка молодежи с активной гражданской позицией;</w:t>
            </w:r>
          </w:p>
          <w:p w:rsidR="00C536CA" w:rsidRPr="004F4E95" w:rsidRDefault="00706098" w:rsidP="00173F2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</w:t>
            </w:r>
            <w:r w:rsidR="00C536CA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организация поисковой деятельности участников поискового отряда «Свеча» по обнаружению</w:t>
            </w:r>
            <w:r w:rsidR="00C536CA" w:rsidRPr="004F4E9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захоронению останков погибших защитников Отечества, поиску их родственников, пополнение новыми экспонатами школьного Музея Боевой Славы;</w:t>
            </w:r>
          </w:p>
          <w:p w:rsidR="00117891" w:rsidRPr="004F4E95" w:rsidRDefault="00C536CA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расширение практики общественно полезной деятельности молодежи, молодежных и детских общественных объединений.</w:t>
            </w:r>
          </w:p>
        </w:tc>
      </w:tr>
      <w:tr w:rsidR="00117891" w:rsidRPr="00F5154F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4F4E95" w:rsidRDefault="009903B0" w:rsidP="00173F20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Целевые показатели (индикаторы) муниципальной программы</w:t>
            </w:r>
          </w:p>
        </w:tc>
      </w:tr>
      <w:tr w:rsidR="00117891" w:rsidRPr="00F5154F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Целевые показатели (индикаторы) муниципальной Программы представлены:</w:t>
            </w:r>
          </w:p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число молодых людей, состоящих в  поисковом отряде «Свеча»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9903B0" w:rsidRPr="004F4E95" w:rsidRDefault="009903B0" w:rsidP="009903B0">
            <w:pPr>
              <w:pStyle w:val="a7"/>
              <w:ind w:firstLine="701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число мероприятий гражданско-патриотической  направленности с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участием молодежи.</w:t>
            </w:r>
          </w:p>
          <w:p w:rsidR="00117891" w:rsidRPr="004F4E95" w:rsidRDefault="00117891" w:rsidP="00706098">
            <w:pPr>
              <w:pStyle w:val="a7"/>
              <w:ind w:firstLine="701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Основное мероприятие Программы – </w:t>
            </w:r>
            <w:r w:rsidR="00706098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</w:t>
            </w:r>
            <w:r w:rsidR="000A3BEF" w:rsidRPr="004F4E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рганизация мероприятий   </w:t>
            </w:r>
            <w:proofErr w:type="spellStart"/>
            <w:r w:rsidR="000A3BEF" w:rsidRPr="004F4E95">
              <w:rPr>
                <w:rFonts w:ascii="PT Astra Serif" w:hAnsi="PT Astra Serif"/>
                <w:sz w:val="28"/>
                <w:szCs w:val="28"/>
                <w:lang w:val="ru-RU"/>
              </w:rPr>
              <w:t>гражданско</w:t>
            </w:r>
            <w:proofErr w:type="spellEnd"/>
            <w:r w:rsidR="000A3BEF" w:rsidRPr="004F4E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– патриотической направленности.</w:t>
            </w:r>
          </w:p>
        </w:tc>
      </w:tr>
      <w:tr w:rsidR="00117891" w:rsidRPr="00F5154F" w:rsidTr="002E1DB3">
        <w:tc>
          <w:tcPr>
            <w:tcW w:w="9905" w:type="dxa"/>
            <w:gridSpan w:val="2"/>
            <w:shd w:val="clear" w:color="auto" w:fill="auto"/>
          </w:tcPr>
          <w:p w:rsidR="00117891" w:rsidRPr="004F4E95" w:rsidRDefault="00117891" w:rsidP="00706098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4. </w:t>
            </w:r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117891" w:rsidRPr="00F5154F" w:rsidTr="002E1DB3">
        <w:tc>
          <w:tcPr>
            <w:tcW w:w="9905" w:type="dxa"/>
            <w:gridSpan w:val="2"/>
            <w:shd w:val="clear" w:color="auto" w:fill="auto"/>
          </w:tcPr>
          <w:p w:rsidR="009903B0" w:rsidRPr="004F4E95" w:rsidRDefault="009903B0" w:rsidP="009903B0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 ожидаемым результатам реализации Программы относятся:</w:t>
            </w:r>
          </w:p>
          <w:p w:rsidR="009903B0" w:rsidRPr="004F4E95" w:rsidRDefault="009903B0" w:rsidP="009903B0">
            <w:pPr>
              <w:suppressAutoHyphens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4F4E95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увеличение числа молодежи,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состоящей в молодежных и детских общественных объединениях;</w:t>
            </w:r>
          </w:p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>расширение практики общественно полезной деятельности молодежи, молодежных и детских общественных объединений.</w:t>
            </w:r>
          </w:p>
          <w:p w:rsidR="00117891" w:rsidRPr="004F4E95" w:rsidRDefault="00117891" w:rsidP="00F36363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Реализация</w:t>
            </w:r>
            <w:r w:rsidR="00F36363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Программы осуществляется в 2024–</w:t>
            </w:r>
            <w:r w:rsidR="00181992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202</w:t>
            </w:r>
            <w:r w:rsidR="00F36363"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6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г.г.</w:t>
            </w:r>
          </w:p>
        </w:tc>
      </w:tr>
      <w:tr w:rsidR="00117891" w:rsidRPr="004F4E95" w:rsidTr="002E1DB3">
        <w:tc>
          <w:tcPr>
            <w:tcW w:w="9905" w:type="dxa"/>
            <w:gridSpan w:val="2"/>
            <w:shd w:val="clear" w:color="auto" w:fill="auto"/>
          </w:tcPr>
          <w:p w:rsidR="00117891" w:rsidRPr="004F4E95" w:rsidRDefault="00117891" w:rsidP="00173F20">
            <w:pPr>
              <w:ind w:left="360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5.</w:t>
            </w:r>
            <w:r w:rsidR="004F4E95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</w:t>
            </w:r>
            <w:proofErr w:type="spellEnd"/>
            <w:r w:rsid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программных</w:t>
            </w:r>
            <w:proofErr w:type="spellEnd"/>
            <w:r w:rsid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мероприятий</w:t>
            </w:r>
            <w:proofErr w:type="spellEnd"/>
          </w:p>
        </w:tc>
      </w:tr>
      <w:tr w:rsidR="00117891" w:rsidRPr="00F5154F" w:rsidTr="002E1DB3">
        <w:tc>
          <w:tcPr>
            <w:tcW w:w="9905" w:type="dxa"/>
            <w:gridSpan w:val="2"/>
            <w:shd w:val="clear" w:color="auto" w:fill="auto"/>
          </w:tcPr>
          <w:p w:rsidR="00117891" w:rsidRPr="004F4E95" w:rsidRDefault="009903B0" w:rsidP="009903B0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Основное мероприятие  1: организация  </w:t>
            </w:r>
            <w:proofErr w:type="spellStart"/>
            <w:r w:rsidRPr="004F4E95">
              <w:rPr>
                <w:rFonts w:ascii="PT Astra Serif" w:hAnsi="PT Astra Serif"/>
                <w:sz w:val="28"/>
                <w:szCs w:val="28"/>
                <w:lang w:val="ru-RU"/>
              </w:rPr>
              <w:t>мероприятийгражданско</w:t>
            </w:r>
            <w:proofErr w:type="spellEnd"/>
            <w:r w:rsidRPr="004F4E95">
              <w:rPr>
                <w:rFonts w:ascii="PT Astra Serif" w:hAnsi="PT Astra Serif"/>
                <w:sz w:val="28"/>
                <w:szCs w:val="28"/>
                <w:lang w:val="ru-RU"/>
              </w:rPr>
              <w:t>– патриотической направленности.</w:t>
            </w:r>
          </w:p>
        </w:tc>
      </w:tr>
      <w:tr w:rsidR="00117891" w:rsidRPr="004F4E95" w:rsidTr="002E1DB3">
        <w:tc>
          <w:tcPr>
            <w:tcW w:w="9905" w:type="dxa"/>
            <w:gridSpan w:val="2"/>
            <w:shd w:val="clear" w:color="auto" w:fill="auto"/>
          </w:tcPr>
          <w:p w:rsidR="00117891" w:rsidRPr="004F4E95" w:rsidRDefault="00117891" w:rsidP="002E1DB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F4E95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6.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</w:t>
            </w:r>
            <w:proofErr w:type="spellEnd"/>
            <w:r w:rsid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обеспечение</w:t>
            </w:r>
            <w:proofErr w:type="spellEnd"/>
            <w:r w:rsid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реализации</w:t>
            </w:r>
            <w:proofErr w:type="spellEnd"/>
            <w:r w:rsid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4F4E95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</w:tr>
      <w:tr w:rsidR="00117891" w:rsidRPr="00F5154F" w:rsidTr="002E1DB3">
        <w:tc>
          <w:tcPr>
            <w:tcW w:w="9905" w:type="dxa"/>
            <w:gridSpan w:val="2"/>
            <w:shd w:val="clear" w:color="auto" w:fill="auto"/>
          </w:tcPr>
          <w:p w:rsidR="009903B0" w:rsidRPr="004F4E95" w:rsidRDefault="009903B0" w:rsidP="009903B0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Объем финансового обеспечения на реализацию муниципальной программы составляет 480,0 тыс. руб. (ежегодно 160,0 тыс</w:t>
            </w:r>
            <w:proofErr w:type="gramStart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уб.)за счет средств бюджета муниципального образования город Аткарск на 2023-2025  годы.</w:t>
            </w:r>
          </w:p>
          <w:p w:rsidR="009903B0" w:rsidRPr="004F4E95" w:rsidRDefault="009903B0" w:rsidP="009903B0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117891" w:rsidRPr="004F4E95" w:rsidRDefault="009903B0" w:rsidP="00FD1D3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Финансовое обеспечение муниципальной программы за счет бюджета муниципального образования город Аткарск подлежит ежегодному уточнению в порядке, установленном постановлением администрации Аткарского муниципального района от 20 ноября 2013 года № 2119 «О порядке разработки муниципальных программ, их формирования и реализации и Порядка оценки эффективности реализации муниципальных программ».</w:t>
            </w:r>
          </w:p>
        </w:tc>
      </w:tr>
      <w:tr w:rsidR="00117891" w:rsidRPr="00F5154F" w:rsidTr="002E1DB3">
        <w:tc>
          <w:tcPr>
            <w:tcW w:w="9905" w:type="dxa"/>
            <w:gridSpan w:val="2"/>
            <w:shd w:val="clear" w:color="auto" w:fill="auto"/>
          </w:tcPr>
          <w:p w:rsidR="00117891" w:rsidRPr="004F4E95" w:rsidRDefault="009903B0" w:rsidP="00173F20">
            <w:pPr>
              <w:ind w:left="360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7. Анализ социальных, финансово-экономических и прочих рисков реализации муниципальной программы</w:t>
            </w:r>
          </w:p>
        </w:tc>
      </w:tr>
      <w:tr w:rsidR="00117891" w:rsidRPr="00F5154F" w:rsidTr="002E1DB3">
        <w:tc>
          <w:tcPr>
            <w:tcW w:w="9905" w:type="dxa"/>
            <w:gridSpan w:val="2"/>
            <w:shd w:val="clear" w:color="auto" w:fill="auto"/>
          </w:tcPr>
          <w:p w:rsidR="00FD1D30" w:rsidRPr="004F4E95" w:rsidRDefault="00FD1D30" w:rsidP="00FD1D3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 w:eastAsia="ar-SA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FD1D30" w:rsidRPr="004F4E95" w:rsidRDefault="00FD1D30" w:rsidP="00FD1D30">
            <w:pPr>
              <w:ind w:firstLine="709"/>
              <w:jc w:val="both"/>
              <w:rPr>
                <w:rFonts w:ascii="PT Astra Serif" w:hAnsi="PT Astra Serif"/>
                <w:lang w:val="ru-RU"/>
              </w:rPr>
            </w:pPr>
            <w:r w:rsidRPr="004F4E95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- </w:t>
            </w:r>
            <w:r w:rsidRPr="004F4E95">
              <w:rPr>
                <w:rFonts w:ascii="PT Astra Serif" w:hAnsi="PT Astra Serif"/>
                <w:sz w:val="28"/>
                <w:szCs w:val="28"/>
                <w:lang w:val="ru-RU"/>
              </w:rPr>
              <w:t>нарушение плановых сроков реализации мероприятий Программы из-за невыполнения исполнителями и соисполнителями Программы взятых на себя обязательств</w:t>
            </w:r>
            <w:r w:rsidRPr="004F4E95">
              <w:rPr>
                <w:rFonts w:ascii="PT Astra Serif" w:hAnsi="PT Astra Serif"/>
                <w:lang w:val="ru-RU"/>
              </w:rPr>
              <w:t>;</w:t>
            </w:r>
          </w:p>
          <w:p w:rsidR="00210E28" w:rsidRPr="004F4E95" w:rsidRDefault="00FD1D30" w:rsidP="00706098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недостаточная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ar-SA"/>
              </w:rPr>
              <w:t>поддержка молодежи с активной гражданской позицией.</w:t>
            </w:r>
          </w:p>
        </w:tc>
      </w:tr>
      <w:tr w:rsidR="009903B0" w:rsidRPr="00F5154F" w:rsidTr="002E1DB3">
        <w:tc>
          <w:tcPr>
            <w:tcW w:w="9905" w:type="dxa"/>
            <w:gridSpan w:val="2"/>
            <w:shd w:val="clear" w:color="auto" w:fill="auto"/>
          </w:tcPr>
          <w:p w:rsidR="009903B0" w:rsidRPr="004F4E95" w:rsidRDefault="009903B0" w:rsidP="009903B0">
            <w:pPr>
              <w:ind w:firstLine="709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8. Организация управления реализацией Программы и контроль за ходом ее выполнения</w:t>
            </w:r>
          </w:p>
        </w:tc>
      </w:tr>
      <w:tr w:rsidR="009903B0" w:rsidRPr="00F5154F" w:rsidTr="002E1DB3">
        <w:tc>
          <w:tcPr>
            <w:tcW w:w="9905" w:type="dxa"/>
            <w:gridSpan w:val="2"/>
            <w:shd w:val="clear" w:color="auto" w:fill="auto"/>
          </w:tcPr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реализацией Программы осуществляет администрация Аткарского муниципального района.</w:t>
            </w:r>
          </w:p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ab/>
              <w:t xml:space="preserve">Управление образования администрации Аткарского муниципального района обеспечивает выполнение программных мероприятий с соблюдением установленных сроков и объемов бюджетного финансирования, представляет в </w:t>
            </w: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установленном порядке необходимую отчетную информацию, направляет предложения по корректировке Программы.</w:t>
            </w:r>
          </w:p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ab/>
              <w:t>Управление образования администрации Аткарского муниципального района предоставляет в отдел по экономике и инвестиционной политике администрации муниципального района отчет о ходе выполнения Программы:</w:t>
            </w:r>
          </w:p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ежеквартальный отчет не позднее 15 числа месяца, следующего за отчетным периодом;</w:t>
            </w:r>
          </w:p>
          <w:p w:rsidR="009903B0" w:rsidRPr="004F4E95" w:rsidRDefault="009903B0" w:rsidP="009903B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F4E95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годовой отчет по состоянию на 1 января года следующего за отчетным годом;</w:t>
            </w:r>
          </w:p>
          <w:p w:rsidR="009903B0" w:rsidRPr="004F4E95" w:rsidRDefault="009903B0" w:rsidP="009903B0">
            <w:pPr>
              <w:ind w:firstLine="709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</w:tr>
    </w:tbl>
    <w:p w:rsidR="00117891" w:rsidRPr="00C85B12" w:rsidRDefault="00117891" w:rsidP="00B53333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17891" w:rsidRPr="00C85B12" w:rsidRDefault="00117891" w:rsidP="00B53333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  <w:sectPr w:rsidR="00117891" w:rsidRPr="00C85B12" w:rsidSect="00B53333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bookmarkStart w:id="0" w:name="bookmark2"/>
      <w:bookmarkStart w:id="1" w:name="bookmark1"/>
      <w:bookmarkStart w:id="2" w:name="bookmark01"/>
      <w:bookmarkEnd w:id="0"/>
      <w:bookmarkEnd w:id="1"/>
      <w:bookmarkEnd w:id="2"/>
    </w:p>
    <w:tbl>
      <w:tblPr>
        <w:tblW w:w="13575" w:type="dxa"/>
        <w:tblInd w:w="7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2"/>
        <w:gridCol w:w="5353"/>
      </w:tblGrid>
      <w:tr w:rsidR="00117891" w:rsidRPr="00664090" w:rsidTr="004F4E95">
        <w:tc>
          <w:tcPr>
            <w:tcW w:w="8222" w:type="dxa"/>
          </w:tcPr>
          <w:p w:rsidR="00117891" w:rsidRPr="00C85B12" w:rsidRDefault="00117891" w:rsidP="00C3550B">
            <w:pPr>
              <w:pStyle w:val="a7"/>
              <w:snapToGrid w:val="0"/>
              <w:jc w:val="righ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353" w:type="dxa"/>
          </w:tcPr>
          <w:p w:rsidR="00117891" w:rsidRPr="004F4E95" w:rsidRDefault="00117891" w:rsidP="00706098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1</w:t>
            </w:r>
            <w:r w:rsidR="004F4E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муниципального образования город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 на 2024</w:t>
            </w:r>
            <w:r w:rsidR="00CF31A8"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202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117891" w:rsidRPr="00C85B12" w:rsidRDefault="00117891" w:rsidP="00750610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17891" w:rsidRPr="004F4E95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F4E95">
        <w:rPr>
          <w:rFonts w:ascii="PT Astra Serif" w:hAnsi="PT Astra Serif"/>
          <w:b/>
          <w:bCs/>
          <w:sz w:val="28"/>
          <w:szCs w:val="28"/>
          <w:lang w:val="ru-RU"/>
        </w:rPr>
        <w:t>Сведения</w:t>
      </w:r>
    </w:p>
    <w:p w:rsidR="00117891" w:rsidRPr="004F4E95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4F4E95">
        <w:rPr>
          <w:rFonts w:ascii="PT Astra Serif" w:hAnsi="PT Astra Serif"/>
          <w:b/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117891" w:rsidRPr="004F4E95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F4E9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</w:t>
      </w:r>
      <w:r w:rsidR="00CF31A8" w:rsidRPr="004F4E9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 на 202</w:t>
      </w:r>
      <w:r w:rsidR="00F36363" w:rsidRPr="004F4E9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4</w:t>
      </w:r>
      <w:r w:rsidRPr="004F4E9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-202</w:t>
      </w:r>
      <w:r w:rsidR="00F36363" w:rsidRPr="004F4E9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6</w:t>
      </w:r>
      <w:r w:rsidRPr="004F4E9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годы»</w:t>
      </w:r>
    </w:p>
    <w:p w:rsidR="00117891" w:rsidRPr="004F4E95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F4E95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4455"/>
        <w:gridCol w:w="1320"/>
        <w:gridCol w:w="1320"/>
        <w:gridCol w:w="1215"/>
        <w:gridCol w:w="1275"/>
        <w:gridCol w:w="1395"/>
        <w:gridCol w:w="1035"/>
        <w:gridCol w:w="1037"/>
      </w:tblGrid>
      <w:tr w:rsidR="00117891" w:rsidRPr="004F4E95" w:rsidTr="00706098"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gramEnd"/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программы, 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2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Значение показателей*</w:t>
            </w:r>
          </w:p>
        </w:tc>
      </w:tr>
      <w:tr w:rsidR="00117891" w:rsidRPr="004F4E95" w:rsidTr="00706098"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Отчетный год (базовый)**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Текущий год (оценка)***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Первый год реализации программы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Второй год реализации программы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</w:rPr>
              <w:t>….......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Год завершения действия программы</w:t>
            </w:r>
          </w:p>
        </w:tc>
      </w:tr>
      <w:tr w:rsidR="00117891" w:rsidRPr="004F4E95" w:rsidTr="00706098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4F4E95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</w:p>
        </w:tc>
      </w:tr>
      <w:tr w:rsidR="00117891" w:rsidRPr="00F5154F" w:rsidTr="00C3550B">
        <w:tc>
          <w:tcPr>
            <w:tcW w:w="135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4F4E95" w:rsidRDefault="00117891" w:rsidP="0018199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Муниципальная программа «Молодежь муниципального об</w:t>
            </w:r>
            <w:r w:rsidR="00181992" w:rsidRPr="004F4E95">
              <w:rPr>
                <w:rFonts w:ascii="PT Astra Serif" w:hAnsi="PT Astra Serif"/>
                <w:sz w:val="24"/>
                <w:szCs w:val="24"/>
                <w:lang w:val="ru-RU"/>
              </w:rPr>
              <w:t>разования город Аткарск на 2023</w:t>
            </w:r>
            <w:r w:rsidR="00CF31A8" w:rsidRPr="004F4E95">
              <w:rPr>
                <w:rFonts w:ascii="PT Astra Serif" w:hAnsi="PT Astra Serif"/>
                <w:sz w:val="24"/>
                <w:szCs w:val="24"/>
                <w:lang w:val="ru-RU"/>
              </w:rPr>
              <w:t>-202</w:t>
            </w:r>
            <w:r w:rsidR="00181992" w:rsidRPr="004F4E95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годы»</w:t>
            </w:r>
          </w:p>
        </w:tc>
      </w:tr>
      <w:tr w:rsidR="00117891" w:rsidRPr="00F5154F" w:rsidTr="003C6BF6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30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4F4E95" w:rsidRDefault="00931228" w:rsidP="0093122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Цель: С</w:t>
            </w:r>
            <w:r w:rsidR="00117891" w:rsidRPr="004F4E95">
              <w:rPr>
                <w:rFonts w:ascii="PT Astra Serif" w:hAnsi="PT Astra Serif"/>
                <w:sz w:val="24"/>
                <w:szCs w:val="24"/>
                <w:lang w:val="ru-RU"/>
              </w:rPr>
              <w:t>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Аткарск», формирование у граждан патриотических ценностей, уважения к историческому</w:t>
            </w: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 культурному прошлому страны</w:t>
            </w:r>
          </w:p>
        </w:tc>
      </w:tr>
      <w:tr w:rsidR="00117891" w:rsidRPr="004F4E95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4B0E4D">
            <w:pPr>
              <w:pStyle w:val="a7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№1</w:t>
            </w:r>
          </w:p>
          <w:p w:rsidR="00117891" w:rsidRPr="004F4E95" w:rsidRDefault="00117891" w:rsidP="004B0E4D">
            <w:pPr>
              <w:pStyle w:val="a7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Число молодых людей, состоящих в </w:t>
            </w:r>
            <w:r w:rsidR="00227919"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поисковом </w:t>
            </w: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отряд</w:t>
            </w:r>
            <w:r w:rsidR="00227919"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«Свеча»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тыс. чел.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042A8A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323700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10</w:t>
            </w:r>
          </w:p>
        </w:tc>
      </w:tr>
      <w:tr w:rsidR="00117891" w:rsidRPr="004F4E95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3C6BF6">
            <w:pPr>
              <w:pStyle w:val="a7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№5</w:t>
            </w:r>
          </w:p>
          <w:p w:rsidR="00117891" w:rsidRPr="004F4E95" w:rsidRDefault="00117891" w:rsidP="003C6BF6">
            <w:pPr>
              <w:pStyle w:val="a7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мероприятий гражданско-патриотической  направленности с участием молодежи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3C6BF6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042A8A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3C6BF6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4F4E95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F4E9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</w:tr>
    </w:tbl>
    <w:p w:rsidR="00117891" w:rsidRPr="00C85B12" w:rsidRDefault="00117891" w:rsidP="00750610">
      <w:pPr>
        <w:jc w:val="both"/>
        <w:rPr>
          <w:rFonts w:ascii="PT Astra Serif" w:hAnsi="PT Astra Serif"/>
          <w:sz w:val="22"/>
          <w:szCs w:val="22"/>
          <w:lang w:val="ru-RU"/>
        </w:rPr>
        <w:sectPr w:rsidR="00117891" w:rsidRPr="00C85B12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13575" w:type="dxa"/>
        <w:tblInd w:w="5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4"/>
        <w:gridCol w:w="5211"/>
      </w:tblGrid>
      <w:tr w:rsidR="00117891" w:rsidRPr="00664090" w:rsidTr="00304871">
        <w:tc>
          <w:tcPr>
            <w:tcW w:w="8364" w:type="dxa"/>
          </w:tcPr>
          <w:p w:rsidR="00117891" w:rsidRPr="00C85B12" w:rsidRDefault="00117891" w:rsidP="00C3550B">
            <w:pPr>
              <w:pStyle w:val="a7"/>
              <w:snapToGrid w:val="0"/>
              <w:jc w:val="righ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11" w:type="dxa"/>
          </w:tcPr>
          <w:p w:rsidR="00117891" w:rsidRPr="00706098" w:rsidRDefault="00117891" w:rsidP="004F4E95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2</w:t>
            </w:r>
            <w:r w:rsidR="004F4E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муниципального образования город</w:t>
            </w:r>
            <w:r w:rsidR="004F4E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 на 202</w:t>
            </w:r>
            <w:r w:rsidR="00FD1D3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-202</w:t>
            </w:r>
            <w:r w:rsidR="00FD1D3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годы»</w:t>
            </w:r>
          </w:p>
        </w:tc>
      </w:tr>
    </w:tbl>
    <w:p w:rsidR="00117891" w:rsidRPr="00C85B12" w:rsidRDefault="00117891" w:rsidP="00750610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17891" w:rsidRPr="00304871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04871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17891" w:rsidRPr="00304871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304871">
        <w:rPr>
          <w:rFonts w:ascii="PT Astra Serif" w:hAnsi="PT Astra Serif"/>
          <w:b/>
          <w:bCs/>
          <w:sz w:val="28"/>
          <w:szCs w:val="28"/>
          <w:lang w:val="ru-RU"/>
        </w:rPr>
        <w:t>основных мероприятий муниципальных программ и ведомственных программ, подпрограмм муниципальной программы</w:t>
      </w:r>
    </w:p>
    <w:p w:rsidR="00117891" w:rsidRPr="00304871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0487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образования город Аткарск на 202</w:t>
      </w:r>
      <w:r w:rsidR="00F36363" w:rsidRPr="0030487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4</w:t>
      </w:r>
      <w:r w:rsidRPr="0030487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-202</w:t>
      </w:r>
      <w:r w:rsidR="00F36363" w:rsidRPr="0030487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6</w:t>
      </w:r>
      <w:r w:rsidRPr="0030487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годы»</w:t>
      </w:r>
    </w:p>
    <w:p w:rsidR="00117891" w:rsidRPr="00304871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04871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1"/>
        <w:gridCol w:w="5812"/>
        <w:gridCol w:w="1614"/>
        <w:gridCol w:w="1615"/>
      </w:tblGrid>
      <w:tr w:rsidR="00117891" w:rsidRPr="00304871" w:rsidTr="00706098">
        <w:tc>
          <w:tcPr>
            <w:tcW w:w="4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мероприятий и ведомственных программ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Срок</w:t>
            </w:r>
          </w:p>
        </w:tc>
      </w:tr>
      <w:tr w:rsidR="00117891" w:rsidRPr="00304871" w:rsidTr="00706098">
        <w:tc>
          <w:tcPr>
            <w:tcW w:w="4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начала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304871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окончания реализации</w:t>
            </w:r>
          </w:p>
        </w:tc>
      </w:tr>
      <w:tr w:rsidR="00931228" w:rsidRPr="00F5154F" w:rsidTr="00C0514F">
        <w:tc>
          <w:tcPr>
            <w:tcW w:w="135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28" w:rsidRPr="00304871" w:rsidRDefault="00931228" w:rsidP="0093122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Цель: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Аткарск», формирование у граждан патриотических ценностей, уважения к историческому и культурному прошлому страны</w:t>
            </w:r>
          </w:p>
        </w:tc>
      </w:tr>
      <w:tr w:rsidR="000A3BEF" w:rsidRPr="00304871" w:rsidTr="00706098">
        <w:tc>
          <w:tcPr>
            <w:tcW w:w="4541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304871" w:rsidRDefault="000A3BEF" w:rsidP="003D3F8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Мероприятие 1: </w:t>
            </w:r>
            <w:r w:rsidR="00706098" w:rsidRPr="00304871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ргани</w:t>
            </w:r>
            <w:r w:rsidR="00E95450" w:rsidRPr="003048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зация  </w:t>
            </w:r>
            <w:proofErr w:type="spellStart"/>
            <w:r w:rsidR="00E95450" w:rsidRPr="00304871">
              <w:rPr>
                <w:rFonts w:ascii="PT Astra Serif" w:hAnsi="PT Astra Serif"/>
                <w:sz w:val="28"/>
                <w:szCs w:val="28"/>
                <w:lang w:val="ru-RU"/>
              </w:rPr>
              <w:t>мероприятийгражданско</w:t>
            </w:r>
            <w:proofErr w:type="spellEnd"/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– </w:t>
            </w:r>
            <w:proofErr w:type="gramStart"/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па</w:t>
            </w:r>
            <w:proofErr w:type="gramEnd"/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триотической направленности.</w:t>
            </w:r>
          </w:p>
          <w:p w:rsidR="000A3BEF" w:rsidRPr="00304871" w:rsidRDefault="000A3BEF" w:rsidP="003D3F8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304871" w:rsidRDefault="000A3BEF" w:rsidP="0070609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Муниципальное общеобразовательное учреждение - средняя общеобразовательная школа №1 имени 397-ой </w:t>
            </w:r>
            <w:proofErr w:type="spellStart"/>
            <w:r w:rsidRPr="0030487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Сарненской</w:t>
            </w:r>
            <w:proofErr w:type="spellEnd"/>
            <w:r w:rsidRPr="0030487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дивизии </w:t>
            </w:r>
            <w:proofErr w:type="gramStart"/>
            <w:r w:rsidRPr="0030487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 w:rsidRPr="0030487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 А</w:t>
            </w:r>
            <w:r w:rsidR="00E95450" w:rsidRPr="0030487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ткарска Саратовской области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A3BEF" w:rsidRPr="00304871" w:rsidRDefault="00F36363" w:rsidP="00F36363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BEF" w:rsidRPr="00304871" w:rsidRDefault="00E95450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4871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F36363" w:rsidRPr="00304871">
              <w:rPr>
                <w:rFonts w:ascii="PT Astra Serif" w:hAnsi="PT Astra Serif"/>
                <w:sz w:val="28"/>
                <w:szCs w:val="28"/>
                <w:lang w:val="ru-RU"/>
              </w:rPr>
              <w:t>026</w:t>
            </w:r>
          </w:p>
        </w:tc>
      </w:tr>
    </w:tbl>
    <w:p w:rsidR="00117891" w:rsidRPr="00C85B12" w:rsidRDefault="00117891" w:rsidP="00750610">
      <w:pPr>
        <w:jc w:val="both"/>
        <w:rPr>
          <w:rFonts w:ascii="PT Astra Serif" w:hAnsi="PT Astra Serif"/>
          <w:sz w:val="24"/>
          <w:szCs w:val="24"/>
          <w:lang w:val="ru-RU"/>
        </w:rPr>
      </w:pPr>
    </w:p>
    <w:p w:rsidR="00117891" w:rsidRPr="00C85B12" w:rsidRDefault="00117891" w:rsidP="00750610">
      <w:pPr>
        <w:jc w:val="both"/>
        <w:rPr>
          <w:rFonts w:ascii="PT Astra Serif" w:hAnsi="PT Astra Serif"/>
          <w:sz w:val="24"/>
          <w:szCs w:val="24"/>
          <w:lang w:val="ru-RU"/>
        </w:rPr>
      </w:pPr>
    </w:p>
    <w:p w:rsidR="00117891" w:rsidRPr="00C85B12" w:rsidRDefault="00117891" w:rsidP="00750610">
      <w:pPr>
        <w:jc w:val="both"/>
        <w:rPr>
          <w:rFonts w:ascii="PT Astra Serif" w:hAnsi="PT Astra Serif"/>
          <w:sz w:val="24"/>
          <w:szCs w:val="24"/>
          <w:lang w:val="ru-RU"/>
        </w:rPr>
        <w:sectPr w:rsidR="00117891" w:rsidRPr="00C85B12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page" w:tblpX="1626" w:tblpY="-2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2"/>
        <w:gridCol w:w="5353"/>
      </w:tblGrid>
      <w:tr w:rsidR="00117891" w:rsidRPr="00664090" w:rsidTr="001350EA">
        <w:tc>
          <w:tcPr>
            <w:tcW w:w="8222" w:type="dxa"/>
          </w:tcPr>
          <w:p w:rsidR="00117891" w:rsidRPr="00C85B12" w:rsidRDefault="00117891" w:rsidP="001350EA">
            <w:pPr>
              <w:pStyle w:val="a7"/>
              <w:snapToGrid w:val="0"/>
              <w:jc w:val="right"/>
              <w:rPr>
                <w:rFonts w:ascii="PT Astra Serif" w:hAnsi="PT Astra Serif"/>
                <w:lang w:val="ru-RU"/>
              </w:rPr>
            </w:pPr>
          </w:p>
          <w:p w:rsidR="00117891" w:rsidRPr="00C85B12" w:rsidRDefault="00117891" w:rsidP="001350EA">
            <w:pPr>
              <w:pStyle w:val="a7"/>
              <w:snapToGrid w:val="0"/>
              <w:jc w:val="righ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353" w:type="dxa"/>
          </w:tcPr>
          <w:p w:rsidR="00117891" w:rsidRPr="00706098" w:rsidRDefault="00117891" w:rsidP="001350EA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3</w:t>
            </w:r>
            <w:r w:rsidR="0030487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муниципального образования городАткарск на 202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-20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26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годы»</w:t>
            </w:r>
          </w:p>
        </w:tc>
      </w:tr>
    </w:tbl>
    <w:p w:rsidR="00117891" w:rsidRPr="00C85B12" w:rsidRDefault="00117891" w:rsidP="00750610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17891" w:rsidRPr="001350E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350EA">
        <w:rPr>
          <w:rFonts w:ascii="PT Astra Serif" w:hAnsi="PT Astra Serif"/>
          <w:b/>
          <w:bCs/>
          <w:sz w:val="28"/>
          <w:szCs w:val="28"/>
          <w:lang w:val="ru-RU"/>
        </w:rPr>
        <w:t>Сведения</w:t>
      </w:r>
    </w:p>
    <w:p w:rsidR="00117891" w:rsidRPr="001350E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1350EA">
        <w:rPr>
          <w:rFonts w:ascii="PT Astra Serif" w:hAnsi="PT Astra Serif"/>
          <w:b/>
          <w:bCs/>
          <w:sz w:val="28"/>
          <w:szCs w:val="28"/>
          <w:lang w:val="ru-RU"/>
        </w:rPr>
        <w:t>об объектах и источниках финансового обеспечения муниципальной программы</w:t>
      </w:r>
    </w:p>
    <w:p w:rsidR="00117891" w:rsidRPr="001350E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образования город Аткарск на 202</w:t>
      </w:r>
      <w:r w:rsidR="00F36363"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4</w:t>
      </w:r>
      <w:r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- 202</w:t>
      </w:r>
      <w:r w:rsidR="00F36363"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6 </w:t>
      </w:r>
      <w:r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годы»</w:t>
      </w:r>
    </w:p>
    <w:p w:rsidR="00117891" w:rsidRPr="001350E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1350EA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40"/>
        <w:gridCol w:w="3375"/>
        <w:gridCol w:w="3645"/>
        <w:gridCol w:w="1245"/>
        <w:gridCol w:w="1194"/>
        <w:gridCol w:w="1134"/>
        <w:gridCol w:w="1134"/>
      </w:tblGrid>
      <w:tr w:rsidR="00117891" w:rsidRPr="00F5154F" w:rsidTr="00706098"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 (соискатель, участник)</w:t>
            </w:r>
          </w:p>
        </w:tc>
        <w:tc>
          <w:tcPr>
            <w:tcW w:w="3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финансирования всего (тыс. руб.)</w:t>
            </w:r>
          </w:p>
        </w:tc>
        <w:tc>
          <w:tcPr>
            <w:tcW w:w="3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В том числе по годам реализации (тыс. руб.)</w:t>
            </w:r>
          </w:p>
        </w:tc>
      </w:tr>
      <w:tr w:rsidR="00117891" w:rsidRPr="001350EA" w:rsidTr="00706098"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Первый 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Второй 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Третий год</w:t>
            </w:r>
          </w:p>
        </w:tc>
      </w:tr>
      <w:tr w:rsidR="00117891" w:rsidRPr="001350EA" w:rsidTr="00706098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</w:tr>
      <w:tr w:rsidR="00117891" w:rsidRPr="001350EA" w:rsidTr="00706098">
        <w:tc>
          <w:tcPr>
            <w:tcW w:w="17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E9545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Муниципальная программа «Молодежь муниципального образования город Аткарск на 202</w:t>
            </w:r>
            <w:r w:rsidR="00E95450" w:rsidRPr="001350EA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-202</w:t>
            </w:r>
            <w:r w:rsidR="00E95450" w:rsidRPr="001350EA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годы»</w:t>
            </w:r>
          </w:p>
        </w:tc>
        <w:tc>
          <w:tcPr>
            <w:tcW w:w="33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706098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350E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Муниципальное общеобразовательное учреждение - средняя общеобразовательная школа №1 имени 397-ой </w:t>
            </w:r>
            <w:proofErr w:type="spellStart"/>
            <w:r w:rsidRPr="001350E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Сарненской</w:t>
            </w:r>
            <w:proofErr w:type="spellEnd"/>
            <w:r w:rsidRPr="001350E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дивизии </w:t>
            </w:r>
            <w:proofErr w:type="gramStart"/>
            <w:r w:rsidR="00E95450" w:rsidRPr="001350E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 w:rsidR="00E95450" w:rsidRPr="001350E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 Аткарска Саратовской области</w:t>
            </w:r>
          </w:p>
          <w:p w:rsidR="00117891" w:rsidRPr="001350EA" w:rsidRDefault="00117891" w:rsidP="002C1170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480,0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160,0</w:t>
            </w:r>
          </w:p>
        </w:tc>
      </w:tr>
      <w:tr w:rsidR="00117891" w:rsidRPr="001350EA" w:rsidTr="00706098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Бюджет муниципального образ</w:t>
            </w:r>
            <w:r w:rsidR="00931228" w:rsidRPr="001350E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ования город Аткарск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D6753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480,0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D6753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160,0</w:t>
            </w:r>
          </w:p>
        </w:tc>
      </w:tr>
      <w:tr w:rsidR="00117891" w:rsidRPr="001350EA" w:rsidTr="00706098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931228" w:rsidP="00C3550B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407A0F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407A0F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1350EA" w:rsidTr="00706098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931228" w:rsidP="00C3550B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Областной бюджет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407A0F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407A0F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1350EA" w:rsidTr="00706098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C3550B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Вн</w:t>
            </w:r>
            <w:r w:rsidR="00931228" w:rsidRPr="001350E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ебюджетные источники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407A0F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407A0F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1350EA" w:rsidRDefault="00117891" w:rsidP="000E1C4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350EA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</w:tbl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p w:rsidR="00117891" w:rsidRPr="00C85B12" w:rsidRDefault="00117891" w:rsidP="00750610">
      <w:pPr>
        <w:jc w:val="center"/>
        <w:rPr>
          <w:rFonts w:ascii="PT Astra Serif" w:hAnsi="PT Astra Serif"/>
          <w:lang w:val="ru-RU"/>
        </w:rPr>
      </w:pPr>
    </w:p>
    <w:p w:rsidR="00117891" w:rsidRPr="00C85B12" w:rsidRDefault="00117891" w:rsidP="00F501E5">
      <w:pPr>
        <w:rPr>
          <w:rFonts w:ascii="PT Astra Serif" w:hAnsi="PT Astra Serif"/>
          <w:lang w:val="ru-RU"/>
        </w:rPr>
        <w:sectPr w:rsidR="00117891" w:rsidRPr="00C85B12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page" w:tblpX="1851" w:tblpY="-31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2"/>
        <w:gridCol w:w="5353"/>
      </w:tblGrid>
      <w:tr w:rsidR="00117891" w:rsidRPr="00664090" w:rsidTr="001350EA">
        <w:tc>
          <w:tcPr>
            <w:tcW w:w="8222" w:type="dxa"/>
          </w:tcPr>
          <w:p w:rsidR="00117891" w:rsidRPr="00C85B12" w:rsidRDefault="00117891" w:rsidP="001350EA">
            <w:pPr>
              <w:pStyle w:val="a7"/>
              <w:snapToGri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5353" w:type="dxa"/>
          </w:tcPr>
          <w:p w:rsidR="00117891" w:rsidRPr="00706098" w:rsidRDefault="00117891" w:rsidP="001350EA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4</w:t>
            </w:r>
            <w:r w:rsidR="001350E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муниципального образования городАткарск на 202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-202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117891" w:rsidRDefault="00117891" w:rsidP="0016787D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350EA" w:rsidRDefault="001350EA" w:rsidP="0016787D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350EA" w:rsidRDefault="001350EA" w:rsidP="0016787D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350EA" w:rsidRDefault="001350EA" w:rsidP="0016787D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350EA" w:rsidRPr="00C85B12" w:rsidRDefault="001350EA" w:rsidP="0016787D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17891" w:rsidRPr="001350E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350EA">
        <w:rPr>
          <w:rFonts w:ascii="PT Astra Serif" w:hAnsi="PT Astra Serif"/>
          <w:b/>
          <w:bCs/>
          <w:sz w:val="28"/>
          <w:szCs w:val="28"/>
          <w:lang w:val="ru-RU"/>
        </w:rPr>
        <w:t>План-график</w:t>
      </w:r>
    </w:p>
    <w:p w:rsidR="00117891" w:rsidRPr="001350EA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350EA">
        <w:rPr>
          <w:rFonts w:ascii="PT Astra Serif" w:hAnsi="PT Astra Serif"/>
          <w:b/>
          <w:bCs/>
          <w:sz w:val="28"/>
          <w:szCs w:val="28"/>
          <w:lang w:val="ru-RU"/>
        </w:rPr>
        <w:t>реализации муниципальной программы</w:t>
      </w:r>
      <w:r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«Молодежь муниципального о</w:t>
      </w:r>
      <w:r w:rsidR="00F36363"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 на 2024 – 2026</w:t>
      </w:r>
      <w:r w:rsidRPr="001350EA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годы»</w:t>
      </w:r>
    </w:p>
    <w:p w:rsidR="00117891" w:rsidRPr="001350EA" w:rsidRDefault="00FF5E65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350EA">
        <w:rPr>
          <w:rFonts w:ascii="PT Astra Serif" w:hAnsi="PT Astra Serif"/>
          <w:b/>
          <w:bCs/>
          <w:sz w:val="28"/>
          <w:szCs w:val="28"/>
          <w:lang w:val="ru-RU"/>
        </w:rPr>
        <w:t>на 202</w:t>
      </w:r>
      <w:r w:rsidR="00F36363" w:rsidRPr="001350EA">
        <w:rPr>
          <w:rFonts w:ascii="PT Astra Serif" w:hAnsi="PT Astra Serif"/>
          <w:b/>
          <w:bCs/>
          <w:sz w:val="28"/>
          <w:szCs w:val="28"/>
          <w:lang w:val="ru-RU"/>
        </w:rPr>
        <w:t>4</w:t>
      </w:r>
      <w:r w:rsidRPr="001350EA">
        <w:rPr>
          <w:rFonts w:ascii="PT Astra Serif" w:hAnsi="PT Astra Serif"/>
          <w:b/>
          <w:bCs/>
          <w:sz w:val="28"/>
          <w:szCs w:val="28"/>
          <w:lang w:val="ru-RU"/>
        </w:rPr>
        <w:t>-202</w:t>
      </w:r>
      <w:r w:rsidR="00F36363" w:rsidRPr="001350E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="00117891" w:rsidRPr="001350EA">
        <w:rPr>
          <w:rFonts w:ascii="PT Astra Serif" w:hAnsi="PT Astra Serif"/>
          <w:b/>
          <w:bCs/>
          <w:sz w:val="28"/>
          <w:szCs w:val="28"/>
          <w:lang w:val="ru-RU"/>
        </w:rPr>
        <w:t xml:space="preserve"> (финансовые годы)</w:t>
      </w:r>
    </w:p>
    <w:p w:rsidR="00117891" w:rsidRPr="001350EA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142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812"/>
        <w:gridCol w:w="1566"/>
        <w:gridCol w:w="1672"/>
        <w:gridCol w:w="1276"/>
        <w:gridCol w:w="1414"/>
        <w:gridCol w:w="1905"/>
        <w:gridCol w:w="1110"/>
        <w:gridCol w:w="850"/>
        <w:gridCol w:w="900"/>
        <w:gridCol w:w="1247"/>
      </w:tblGrid>
      <w:tr w:rsidR="00117891" w:rsidRPr="00F5154F" w:rsidTr="00706098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gramEnd"/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/п</w:t>
            </w:r>
          </w:p>
        </w:tc>
        <w:tc>
          <w:tcPr>
            <w:tcW w:w="1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(подпрограммы, ВПЦ, основного мероприятия, контрольного события)</w:t>
            </w:r>
          </w:p>
        </w:tc>
        <w:tc>
          <w:tcPr>
            <w:tcW w:w="1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Ответственный исполнитель и ответственный работник (должность и ФИО)</w:t>
            </w:r>
          </w:p>
        </w:tc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Ожидаемый 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Срок начала реализации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Срок окончания реализации (дата контрольного события)</w:t>
            </w:r>
          </w:p>
        </w:tc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Источники финансирования программы, подпрограммы, основных мероприятий, тыс. руб.</w:t>
            </w:r>
          </w:p>
        </w:tc>
        <w:tc>
          <w:tcPr>
            <w:tcW w:w="4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Объем финансового обеспечения</w:t>
            </w:r>
          </w:p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(тыс. руб.)</w:t>
            </w:r>
          </w:p>
        </w:tc>
      </w:tr>
      <w:tr w:rsidR="00117891" w:rsidRPr="00F5154F" w:rsidTr="00706098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F36363" w:rsidP="00F3636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Всего на 2024-2026</w:t>
            </w:r>
            <w:r w:rsidR="00117891"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годы (</w:t>
            </w:r>
            <w:proofErr w:type="spellStart"/>
            <w:proofErr w:type="gramStart"/>
            <w:r w:rsidR="00117891" w:rsidRPr="001350EA">
              <w:rPr>
                <w:rFonts w:ascii="PT Astra Serif" w:hAnsi="PT Astra Serif"/>
                <w:sz w:val="24"/>
                <w:szCs w:val="24"/>
                <w:lang w:val="ru-RU"/>
              </w:rPr>
              <w:t>финансо-вые</w:t>
            </w:r>
            <w:proofErr w:type="spellEnd"/>
            <w:proofErr w:type="gramEnd"/>
            <w:r w:rsidR="00117891"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годы)</w:t>
            </w:r>
          </w:p>
        </w:tc>
        <w:tc>
          <w:tcPr>
            <w:tcW w:w="299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В том числе по годам</w:t>
            </w:r>
          </w:p>
        </w:tc>
      </w:tr>
      <w:tr w:rsidR="00117891" w:rsidRPr="001350EA" w:rsidTr="00706098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F36363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FF5E65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F36363" w:rsidRPr="001350EA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FF5E65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F36363" w:rsidRPr="001350EA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</w:tr>
      <w:tr w:rsidR="00117891" w:rsidRPr="001350EA" w:rsidTr="00706098">
        <w:trPr>
          <w:trHeight w:val="26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</w:rPr>
              <w:t>11</w:t>
            </w:r>
          </w:p>
          <w:p w:rsidR="00117891" w:rsidRPr="001350EA" w:rsidRDefault="00117891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0A3BEF" w:rsidRPr="001350EA" w:rsidTr="0016787D">
        <w:trPr>
          <w:trHeight w:val="430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A3BEF" w:rsidRPr="001350EA" w:rsidRDefault="000A3BEF" w:rsidP="003D3F8A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Мероприятие 1:   Организация  мероприятий   </w:t>
            </w:r>
            <w:proofErr w:type="spellStart"/>
            <w:proofErr w:type="gramStart"/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гражданско</w:t>
            </w:r>
            <w:proofErr w:type="spellEnd"/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– патриотической</w:t>
            </w:r>
            <w:proofErr w:type="gramEnd"/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направленности.</w:t>
            </w:r>
          </w:p>
          <w:p w:rsidR="000A3BEF" w:rsidRPr="001350EA" w:rsidRDefault="000A3BEF" w:rsidP="003D3F8A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0A3BEF" w:rsidRPr="001350EA" w:rsidRDefault="000A3BEF" w:rsidP="0016315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Муниципальное общеобразовательное учреждение - средняя общеобразовательная школа №1 имени 397-й </w:t>
            </w:r>
            <w:proofErr w:type="spellStart"/>
            <w:r w:rsidRPr="001350EA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>Сарненской</w:t>
            </w:r>
            <w:proofErr w:type="spellEnd"/>
            <w:r w:rsidRPr="001350EA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 дивизии города Аткарска Саратовской области</w:t>
            </w:r>
          </w:p>
        </w:tc>
        <w:tc>
          <w:tcPr>
            <w:tcW w:w="1672" w:type="dxa"/>
            <w:vMerge w:val="restart"/>
            <w:tcBorders>
              <w:left w:val="single" w:sz="2" w:space="0" w:color="000000"/>
            </w:tcBorders>
          </w:tcPr>
          <w:p w:rsidR="000A3BEF" w:rsidRPr="001350EA" w:rsidRDefault="000A3BEF" w:rsidP="000753CE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color w:val="000000"/>
                <w:szCs w:val="24"/>
                <w:lang w:eastAsia="ar-SA"/>
              </w:rPr>
            </w:pPr>
            <w:r w:rsidRPr="001350EA">
              <w:rPr>
                <w:rFonts w:ascii="PT Astra Serif" w:hAnsi="PT Astra Serif"/>
                <w:color w:val="000000"/>
                <w:szCs w:val="24"/>
              </w:rPr>
              <w:lastRenderedPageBreak/>
              <w:t>Увеличение числа молодых людей, состоящих в молодежных и детских общественных объединениях. Р</w:t>
            </w:r>
            <w:r w:rsidRPr="001350EA">
              <w:rPr>
                <w:rFonts w:ascii="PT Astra Serif" w:hAnsi="PT Astra Serif"/>
                <w:color w:val="000000"/>
                <w:szCs w:val="24"/>
                <w:lang w:eastAsia="ar-SA"/>
              </w:rPr>
              <w:t xml:space="preserve">асширение практики </w:t>
            </w:r>
            <w:r w:rsidRPr="001350EA">
              <w:rPr>
                <w:rFonts w:ascii="PT Astra Serif" w:hAnsi="PT Astra Serif"/>
                <w:color w:val="000000"/>
                <w:szCs w:val="24"/>
                <w:lang w:eastAsia="ar-SA"/>
              </w:rPr>
              <w:lastRenderedPageBreak/>
              <w:t>общественно полезной деятельности молодежи, молодежных и детских общественных объединений.</w:t>
            </w:r>
          </w:p>
          <w:p w:rsidR="000A3BEF" w:rsidRPr="001350EA" w:rsidRDefault="000A3BEF" w:rsidP="000753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</w:p>
          <w:p w:rsidR="000A3BEF" w:rsidRPr="001350EA" w:rsidRDefault="000A3BEF" w:rsidP="00A641EC">
            <w:pPr>
              <w:spacing w:line="240" w:lineRule="atLeast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0A3BEF" w:rsidRPr="001350EA" w:rsidRDefault="00E95450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0A3BEF" w:rsidRPr="001350EA" w:rsidRDefault="00E95450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0753CE">
            <w:pPr>
              <w:pStyle w:val="a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480,0,0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0E1C4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BEF" w:rsidRPr="001350EA" w:rsidRDefault="000A3BEF" w:rsidP="000E1C4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160,0</w:t>
            </w:r>
          </w:p>
        </w:tc>
      </w:tr>
      <w:tr w:rsidR="000A3BEF" w:rsidRPr="001350EA" w:rsidTr="0016787D">
        <w:trPr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муниципального образования город Аткарск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480,0,0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0E1C4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0E1C4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BEF" w:rsidRPr="001350EA" w:rsidRDefault="000A3BEF" w:rsidP="000E1C4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160,0</w:t>
            </w:r>
          </w:p>
        </w:tc>
      </w:tr>
      <w:tr w:rsidR="000A3BEF" w:rsidRPr="001350EA" w:rsidTr="0016787D">
        <w:trPr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0A3BEF" w:rsidRPr="001350EA" w:rsidTr="0016787D">
        <w:trPr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0A3BEF" w:rsidRPr="001350EA" w:rsidTr="0016787D">
        <w:trPr>
          <w:trHeight w:val="430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0A3BEF" w:rsidRPr="001350EA" w:rsidTr="0002312C">
        <w:trPr>
          <w:trHeight w:val="408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BEF" w:rsidRPr="001350EA" w:rsidRDefault="000A3BEF" w:rsidP="003C6BF6">
            <w:pPr>
              <w:pStyle w:val="a7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C3550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3C6BF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407A0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407A0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407A0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A3BEF" w:rsidRPr="001350EA" w:rsidRDefault="000A3BEF" w:rsidP="00407A0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3BEF" w:rsidRPr="001350EA" w:rsidRDefault="000A3BEF" w:rsidP="00407A0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  <w:p w:rsidR="000A3BEF" w:rsidRPr="001350EA" w:rsidRDefault="000A3BEF" w:rsidP="00407A0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50EA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</w:tbl>
    <w:p w:rsidR="00117891" w:rsidRPr="00C85B12" w:rsidRDefault="00117891">
      <w:pPr>
        <w:rPr>
          <w:rFonts w:ascii="PT Astra Serif" w:hAnsi="PT Astra Serif"/>
          <w:lang w:val="ru-RU"/>
        </w:rPr>
        <w:sectPr w:rsidR="00117891" w:rsidRPr="00C85B12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page" w:tblpX="9876" w:tblpY="-4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63"/>
      </w:tblGrid>
      <w:tr w:rsidR="00117891" w:rsidRPr="00664090" w:rsidTr="009B510E">
        <w:tc>
          <w:tcPr>
            <w:tcW w:w="5263" w:type="dxa"/>
          </w:tcPr>
          <w:p w:rsidR="00117891" w:rsidRPr="00706098" w:rsidRDefault="00117891" w:rsidP="009B510E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lastRenderedPageBreak/>
              <w:t>Приложение № 5</w:t>
            </w:r>
            <w:r w:rsidR="009B510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bookmarkStart w:id="3" w:name="_GoBack"/>
            <w:bookmarkEnd w:id="3"/>
            <w:proofErr w:type="gramStart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муниципального образования город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 на 2024</w:t>
            </w:r>
            <w:r w:rsidR="00FF5E65"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-202</w:t>
            </w:r>
            <w:r w:rsidR="00F3636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Pr="007060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годы»</w:t>
            </w:r>
          </w:p>
        </w:tc>
      </w:tr>
    </w:tbl>
    <w:p w:rsidR="00117891" w:rsidRDefault="00117891" w:rsidP="00182F5C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9B510E" w:rsidRDefault="009B510E" w:rsidP="00182F5C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9B510E" w:rsidRDefault="009B510E" w:rsidP="00182F5C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9B510E" w:rsidRPr="00C85B12" w:rsidRDefault="009B510E" w:rsidP="00182F5C">
      <w:pPr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17891" w:rsidRPr="009B510E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9B510E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17891" w:rsidRPr="009B510E" w:rsidRDefault="00117891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9B510E">
        <w:rPr>
          <w:rFonts w:ascii="PT Astra Serif" w:hAnsi="PT Astra Serif"/>
          <w:b/>
          <w:bCs/>
          <w:sz w:val="28"/>
          <w:szCs w:val="28"/>
          <w:lang w:val="ru-RU"/>
        </w:rPr>
        <w:t>мероприятий муниципальной программы</w:t>
      </w:r>
      <w:r w:rsidRPr="009B510E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«Молодежь муниципального о</w:t>
      </w:r>
      <w:r w:rsidR="00FF5E65" w:rsidRPr="009B510E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 на 202</w:t>
      </w:r>
      <w:r w:rsidR="00E95450" w:rsidRPr="009B510E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3</w:t>
      </w:r>
      <w:r w:rsidR="00FF5E65" w:rsidRPr="009B510E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-202</w:t>
      </w:r>
      <w:r w:rsidR="00E95450" w:rsidRPr="009B510E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5</w:t>
      </w:r>
      <w:r w:rsidRPr="009B510E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годы»</w:t>
      </w:r>
    </w:p>
    <w:p w:rsidR="00117891" w:rsidRPr="009B510E" w:rsidRDefault="00F36363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9B510E">
        <w:rPr>
          <w:rFonts w:ascii="PT Astra Serif" w:hAnsi="PT Astra Serif"/>
          <w:b/>
          <w:bCs/>
          <w:sz w:val="28"/>
          <w:szCs w:val="28"/>
          <w:lang w:val="ru-RU"/>
        </w:rPr>
        <w:t xml:space="preserve">на 2024 </w:t>
      </w:r>
      <w:r w:rsidR="00117891" w:rsidRPr="009B510E">
        <w:rPr>
          <w:rFonts w:ascii="PT Astra Serif" w:hAnsi="PT Astra Serif"/>
          <w:b/>
          <w:bCs/>
          <w:sz w:val="28"/>
          <w:szCs w:val="28"/>
          <w:lang w:val="ru-RU"/>
        </w:rPr>
        <w:t>- 202</w:t>
      </w:r>
      <w:r w:rsidRPr="009B510E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="00117891" w:rsidRPr="009B510E">
        <w:rPr>
          <w:rFonts w:ascii="PT Astra Serif" w:hAnsi="PT Astra Serif"/>
          <w:b/>
          <w:bCs/>
          <w:sz w:val="28"/>
          <w:szCs w:val="28"/>
          <w:lang w:val="ru-RU"/>
        </w:rPr>
        <w:t xml:space="preserve"> (финансовые годы)</w:t>
      </w:r>
    </w:p>
    <w:p w:rsidR="00117891" w:rsidRPr="009B510E" w:rsidRDefault="00117891" w:rsidP="00C12CF0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3243"/>
        <w:gridCol w:w="1275"/>
        <w:gridCol w:w="1843"/>
        <w:gridCol w:w="1370"/>
        <w:gridCol w:w="1370"/>
        <w:gridCol w:w="1654"/>
        <w:gridCol w:w="2237"/>
      </w:tblGrid>
      <w:tr w:rsidR="00117891" w:rsidRPr="009B510E" w:rsidTr="00706098"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="000753CE" w:rsidRPr="009B5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бъем финансирования </w:t>
            </w: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br/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117891" w:rsidRPr="00F5154F" w:rsidTr="00706098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7891" w:rsidRPr="009B510E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7891" w:rsidRPr="009B510E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7891" w:rsidRPr="009B510E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7891" w:rsidRPr="009B510E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53CE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Областной бюджет, федеральный бюджет</w:t>
            </w:r>
          </w:p>
          <w:p w:rsidR="00117891" w:rsidRPr="009B510E" w:rsidRDefault="000753CE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(тыс. руб.)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53CE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Бюджет муниципального об</w:t>
            </w:r>
            <w:r w:rsidR="000753CE" w:rsidRPr="009B510E">
              <w:rPr>
                <w:rFonts w:ascii="PT Astra Serif" w:hAnsi="PT Astra Serif"/>
                <w:sz w:val="28"/>
                <w:szCs w:val="28"/>
                <w:lang w:val="ru-RU"/>
              </w:rPr>
              <w:t>разования</w:t>
            </w:r>
          </w:p>
          <w:p w:rsidR="000753CE" w:rsidRPr="009B510E" w:rsidRDefault="000753CE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г. Аткарск</w:t>
            </w:r>
          </w:p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(тыс. руб.)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7891" w:rsidRPr="009B510E" w:rsidRDefault="00117891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Внебюджнтные</w:t>
            </w:r>
            <w:proofErr w:type="spellEnd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источники (</w:t>
            </w:r>
            <w:proofErr w:type="spellStart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прогнозно</w:t>
            </w:r>
            <w:proofErr w:type="spellEnd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)</w:t>
            </w:r>
          </w:p>
          <w:p w:rsidR="000753CE" w:rsidRPr="009B510E" w:rsidRDefault="000753CE" w:rsidP="00706098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(тыс. руб.)</w:t>
            </w:r>
          </w:p>
        </w:tc>
        <w:tc>
          <w:tcPr>
            <w:tcW w:w="2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91" w:rsidRPr="009B510E" w:rsidRDefault="00117891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0A3BEF" w:rsidRPr="00F5154F" w:rsidTr="00706098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3D3F8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Мероприятие 1: </w:t>
            </w:r>
            <w:r w:rsidR="00706098" w:rsidRPr="009B510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рганизация  </w:t>
            </w:r>
            <w:proofErr w:type="spellStart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мероприятийгражданско</w:t>
            </w:r>
            <w:proofErr w:type="spellEnd"/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– патриотической направленности.</w:t>
            </w:r>
          </w:p>
          <w:p w:rsidR="000A3BEF" w:rsidRPr="009B510E" w:rsidRDefault="000A3BEF" w:rsidP="003D3F8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480,0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C3550B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480,0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</w:tcPr>
          <w:p w:rsidR="000A3BEF" w:rsidRPr="009B510E" w:rsidRDefault="000A3BEF" w:rsidP="001E0B27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BEF" w:rsidRPr="009B510E" w:rsidRDefault="000A3BEF" w:rsidP="002C11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B510E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Муниципальное общеобразовательное учреждение - средняя общеобразовательная школа №1 имени 397-й </w:t>
            </w:r>
            <w:proofErr w:type="spellStart"/>
            <w:r w:rsidRPr="009B510E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Сарненской</w:t>
            </w:r>
            <w:proofErr w:type="spellEnd"/>
            <w:r w:rsidRPr="009B510E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дивизии города Аткарска Саратовской области</w:t>
            </w:r>
          </w:p>
        </w:tc>
      </w:tr>
    </w:tbl>
    <w:p w:rsidR="00117891" w:rsidRPr="00C85B12" w:rsidRDefault="00117891" w:rsidP="00407A0F">
      <w:pPr>
        <w:contextualSpacing/>
        <w:jc w:val="both"/>
        <w:rPr>
          <w:rFonts w:ascii="PT Astra Serif" w:hAnsi="PT Astra Serif"/>
          <w:sz w:val="22"/>
          <w:szCs w:val="22"/>
          <w:lang w:val="ru-RU"/>
        </w:rPr>
      </w:pPr>
    </w:p>
    <w:sectPr w:rsidR="00117891" w:rsidRPr="00C85B12" w:rsidSect="002E0FE5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ED03416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3">
    <w:nsid w:val="1F233695"/>
    <w:multiLevelType w:val="hybridMultilevel"/>
    <w:tmpl w:val="88522D9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465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66C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65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64D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063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64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A2B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82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149469C"/>
    <w:multiLevelType w:val="multilevel"/>
    <w:tmpl w:val="EC725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663E1A64"/>
    <w:multiLevelType w:val="hybridMultilevel"/>
    <w:tmpl w:val="F18A00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EA4E1F"/>
    <w:multiLevelType w:val="hybridMultilevel"/>
    <w:tmpl w:val="EA7678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1C"/>
    <w:rsid w:val="00002474"/>
    <w:rsid w:val="000079B3"/>
    <w:rsid w:val="000105A9"/>
    <w:rsid w:val="00020921"/>
    <w:rsid w:val="0002312C"/>
    <w:rsid w:val="0002759C"/>
    <w:rsid w:val="00042A8A"/>
    <w:rsid w:val="00050678"/>
    <w:rsid w:val="000527C7"/>
    <w:rsid w:val="000604EC"/>
    <w:rsid w:val="00063C5C"/>
    <w:rsid w:val="00073680"/>
    <w:rsid w:val="000753CE"/>
    <w:rsid w:val="000924AF"/>
    <w:rsid w:val="0009346F"/>
    <w:rsid w:val="000A0310"/>
    <w:rsid w:val="000A3142"/>
    <w:rsid w:val="000A3BEF"/>
    <w:rsid w:val="000B5E66"/>
    <w:rsid w:val="000D7F54"/>
    <w:rsid w:val="000E1C4C"/>
    <w:rsid w:val="000F4F91"/>
    <w:rsid w:val="00117891"/>
    <w:rsid w:val="00122770"/>
    <w:rsid w:val="00122FB3"/>
    <w:rsid w:val="001350EA"/>
    <w:rsid w:val="001376BA"/>
    <w:rsid w:val="001420F6"/>
    <w:rsid w:val="00147577"/>
    <w:rsid w:val="00151463"/>
    <w:rsid w:val="0016315B"/>
    <w:rsid w:val="0016787D"/>
    <w:rsid w:val="00170687"/>
    <w:rsid w:val="00173F20"/>
    <w:rsid w:val="00175226"/>
    <w:rsid w:val="00181992"/>
    <w:rsid w:val="00182F5C"/>
    <w:rsid w:val="00183C36"/>
    <w:rsid w:val="00187086"/>
    <w:rsid w:val="00192CB2"/>
    <w:rsid w:val="00196775"/>
    <w:rsid w:val="001A4067"/>
    <w:rsid w:val="001B20FA"/>
    <w:rsid w:val="001C6154"/>
    <w:rsid w:val="001D53B2"/>
    <w:rsid w:val="001E0767"/>
    <w:rsid w:val="001E0B27"/>
    <w:rsid w:val="001E6F9A"/>
    <w:rsid w:val="001F62B9"/>
    <w:rsid w:val="002041D7"/>
    <w:rsid w:val="00210E28"/>
    <w:rsid w:val="00211E5F"/>
    <w:rsid w:val="0021467D"/>
    <w:rsid w:val="002170B7"/>
    <w:rsid w:val="002174CA"/>
    <w:rsid w:val="00217B03"/>
    <w:rsid w:val="002233A6"/>
    <w:rsid w:val="00225940"/>
    <w:rsid w:val="0022772B"/>
    <w:rsid w:val="00227919"/>
    <w:rsid w:val="002341AC"/>
    <w:rsid w:val="002369B4"/>
    <w:rsid w:val="00250221"/>
    <w:rsid w:val="00260A4B"/>
    <w:rsid w:val="00273A1F"/>
    <w:rsid w:val="002771A1"/>
    <w:rsid w:val="0028330E"/>
    <w:rsid w:val="002865E2"/>
    <w:rsid w:val="00297894"/>
    <w:rsid w:val="002A3FEF"/>
    <w:rsid w:val="002B3CA0"/>
    <w:rsid w:val="002B66AB"/>
    <w:rsid w:val="002C1170"/>
    <w:rsid w:val="002C1178"/>
    <w:rsid w:val="002D1B52"/>
    <w:rsid w:val="002E0FE5"/>
    <w:rsid w:val="002E1DB3"/>
    <w:rsid w:val="0030089D"/>
    <w:rsid w:val="00304871"/>
    <w:rsid w:val="00323700"/>
    <w:rsid w:val="003319BD"/>
    <w:rsid w:val="00335C0D"/>
    <w:rsid w:val="00345C9C"/>
    <w:rsid w:val="00370556"/>
    <w:rsid w:val="00370CF1"/>
    <w:rsid w:val="003809D6"/>
    <w:rsid w:val="003A48F7"/>
    <w:rsid w:val="003B441D"/>
    <w:rsid w:val="003C4EAB"/>
    <w:rsid w:val="003C6BF6"/>
    <w:rsid w:val="003D5193"/>
    <w:rsid w:val="003F4360"/>
    <w:rsid w:val="00405151"/>
    <w:rsid w:val="00407A0F"/>
    <w:rsid w:val="00412B1C"/>
    <w:rsid w:val="004435CF"/>
    <w:rsid w:val="00455EFA"/>
    <w:rsid w:val="004671E5"/>
    <w:rsid w:val="00473918"/>
    <w:rsid w:val="004806F9"/>
    <w:rsid w:val="004859BF"/>
    <w:rsid w:val="00492CB5"/>
    <w:rsid w:val="00497918"/>
    <w:rsid w:val="004A11E0"/>
    <w:rsid w:val="004A2BD2"/>
    <w:rsid w:val="004B0E4D"/>
    <w:rsid w:val="004B39A9"/>
    <w:rsid w:val="004C00B2"/>
    <w:rsid w:val="004C20A3"/>
    <w:rsid w:val="004C4360"/>
    <w:rsid w:val="004D0D61"/>
    <w:rsid w:val="004F4E95"/>
    <w:rsid w:val="00506880"/>
    <w:rsid w:val="00512930"/>
    <w:rsid w:val="00524D87"/>
    <w:rsid w:val="00525704"/>
    <w:rsid w:val="00540203"/>
    <w:rsid w:val="005631AF"/>
    <w:rsid w:val="00573403"/>
    <w:rsid w:val="005752D0"/>
    <w:rsid w:val="00580766"/>
    <w:rsid w:val="005A04BB"/>
    <w:rsid w:val="005B3211"/>
    <w:rsid w:val="005B3635"/>
    <w:rsid w:val="005D0E4C"/>
    <w:rsid w:val="005D1583"/>
    <w:rsid w:val="005D471E"/>
    <w:rsid w:val="005D4809"/>
    <w:rsid w:val="005D72BD"/>
    <w:rsid w:val="005D78F7"/>
    <w:rsid w:val="005E0CA3"/>
    <w:rsid w:val="00601EEB"/>
    <w:rsid w:val="006025E8"/>
    <w:rsid w:val="00620A03"/>
    <w:rsid w:val="006305BD"/>
    <w:rsid w:val="00632226"/>
    <w:rsid w:val="00655380"/>
    <w:rsid w:val="00664090"/>
    <w:rsid w:val="00683FEF"/>
    <w:rsid w:val="00687E4A"/>
    <w:rsid w:val="006979DF"/>
    <w:rsid w:val="006A21FD"/>
    <w:rsid w:val="006A4C52"/>
    <w:rsid w:val="006A58CC"/>
    <w:rsid w:val="006B35A8"/>
    <w:rsid w:val="006B369E"/>
    <w:rsid w:val="006C2534"/>
    <w:rsid w:val="006C30BF"/>
    <w:rsid w:val="006C3D32"/>
    <w:rsid w:val="006F730A"/>
    <w:rsid w:val="00706098"/>
    <w:rsid w:val="0070626C"/>
    <w:rsid w:val="00706345"/>
    <w:rsid w:val="00737A57"/>
    <w:rsid w:val="00750610"/>
    <w:rsid w:val="0075439C"/>
    <w:rsid w:val="00777E0A"/>
    <w:rsid w:val="007B12F1"/>
    <w:rsid w:val="007B783E"/>
    <w:rsid w:val="007C04DF"/>
    <w:rsid w:val="007C33BC"/>
    <w:rsid w:val="007C4CBD"/>
    <w:rsid w:val="007D7DAF"/>
    <w:rsid w:val="007E726E"/>
    <w:rsid w:val="007F37CF"/>
    <w:rsid w:val="0081194F"/>
    <w:rsid w:val="00816879"/>
    <w:rsid w:val="00830617"/>
    <w:rsid w:val="00865F40"/>
    <w:rsid w:val="00871667"/>
    <w:rsid w:val="00873FFD"/>
    <w:rsid w:val="008746F8"/>
    <w:rsid w:val="00882B02"/>
    <w:rsid w:val="008861C8"/>
    <w:rsid w:val="00890673"/>
    <w:rsid w:val="00893538"/>
    <w:rsid w:val="008A13A8"/>
    <w:rsid w:val="008A20E4"/>
    <w:rsid w:val="008C3308"/>
    <w:rsid w:val="008D01B1"/>
    <w:rsid w:val="008D2DC8"/>
    <w:rsid w:val="008E5BDF"/>
    <w:rsid w:val="00915FF1"/>
    <w:rsid w:val="00931228"/>
    <w:rsid w:val="00952C46"/>
    <w:rsid w:val="00957B6D"/>
    <w:rsid w:val="00957F67"/>
    <w:rsid w:val="009750C3"/>
    <w:rsid w:val="009767B6"/>
    <w:rsid w:val="0098271C"/>
    <w:rsid w:val="00986489"/>
    <w:rsid w:val="009903B0"/>
    <w:rsid w:val="00990F45"/>
    <w:rsid w:val="009A117C"/>
    <w:rsid w:val="009A2157"/>
    <w:rsid w:val="009A4C23"/>
    <w:rsid w:val="009B510E"/>
    <w:rsid w:val="009C0E50"/>
    <w:rsid w:val="009C3D4A"/>
    <w:rsid w:val="009C4670"/>
    <w:rsid w:val="009D1953"/>
    <w:rsid w:val="00A141F2"/>
    <w:rsid w:val="00A1431A"/>
    <w:rsid w:val="00A3331A"/>
    <w:rsid w:val="00A345AC"/>
    <w:rsid w:val="00A3521F"/>
    <w:rsid w:val="00A35DC1"/>
    <w:rsid w:val="00A631FA"/>
    <w:rsid w:val="00A641EC"/>
    <w:rsid w:val="00A6715F"/>
    <w:rsid w:val="00A74C9F"/>
    <w:rsid w:val="00A83243"/>
    <w:rsid w:val="00A85456"/>
    <w:rsid w:val="00A87C1F"/>
    <w:rsid w:val="00A908AB"/>
    <w:rsid w:val="00A930A6"/>
    <w:rsid w:val="00A974FE"/>
    <w:rsid w:val="00AB6688"/>
    <w:rsid w:val="00AC043C"/>
    <w:rsid w:val="00AD3242"/>
    <w:rsid w:val="00AD5881"/>
    <w:rsid w:val="00AF2E77"/>
    <w:rsid w:val="00AF5870"/>
    <w:rsid w:val="00AF5C05"/>
    <w:rsid w:val="00B20CBA"/>
    <w:rsid w:val="00B214CB"/>
    <w:rsid w:val="00B44818"/>
    <w:rsid w:val="00B45FB1"/>
    <w:rsid w:val="00B53333"/>
    <w:rsid w:val="00B66978"/>
    <w:rsid w:val="00B71BD0"/>
    <w:rsid w:val="00B840D1"/>
    <w:rsid w:val="00BA0F27"/>
    <w:rsid w:val="00BB41DE"/>
    <w:rsid w:val="00BB6B67"/>
    <w:rsid w:val="00BB6EB2"/>
    <w:rsid w:val="00BC1C38"/>
    <w:rsid w:val="00BC6135"/>
    <w:rsid w:val="00BE275B"/>
    <w:rsid w:val="00BF00EF"/>
    <w:rsid w:val="00BF44C3"/>
    <w:rsid w:val="00C0317E"/>
    <w:rsid w:val="00C0514F"/>
    <w:rsid w:val="00C11ECD"/>
    <w:rsid w:val="00C12CF0"/>
    <w:rsid w:val="00C269C7"/>
    <w:rsid w:val="00C3550B"/>
    <w:rsid w:val="00C536CA"/>
    <w:rsid w:val="00C71344"/>
    <w:rsid w:val="00C80A1E"/>
    <w:rsid w:val="00C85B12"/>
    <w:rsid w:val="00C943A2"/>
    <w:rsid w:val="00CA0C23"/>
    <w:rsid w:val="00CA5442"/>
    <w:rsid w:val="00CA78B4"/>
    <w:rsid w:val="00CB7DDB"/>
    <w:rsid w:val="00CC3F41"/>
    <w:rsid w:val="00CD2AE9"/>
    <w:rsid w:val="00CD6753"/>
    <w:rsid w:val="00CE68F1"/>
    <w:rsid w:val="00CE7F16"/>
    <w:rsid w:val="00CF2A24"/>
    <w:rsid w:val="00CF31A8"/>
    <w:rsid w:val="00D11556"/>
    <w:rsid w:val="00D143EE"/>
    <w:rsid w:val="00D15B77"/>
    <w:rsid w:val="00D2499B"/>
    <w:rsid w:val="00D276E6"/>
    <w:rsid w:val="00D37CC5"/>
    <w:rsid w:val="00D40C43"/>
    <w:rsid w:val="00D437F7"/>
    <w:rsid w:val="00D45642"/>
    <w:rsid w:val="00D57545"/>
    <w:rsid w:val="00D6761B"/>
    <w:rsid w:val="00D72ECC"/>
    <w:rsid w:val="00D750BF"/>
    <w:rsid w:val="00D80B28"/>
    <w:rsid w:val="00DA5217"/>
    <w:rsid w:val="00DA574F"/>
    <w:rsid w:val="00DC6B68"/>
    <w:rsid w:val="00DD5C19"/>
    <w:rsid w:val="00DE3056"/>
    <w:rsid w:val="00DE6294"/>
    <w:rsid w:val="00DF44B6"/>
    <w:rsid w:val="00DF6904"/>
    <w:rsid w:val="00E009E6"/>
    <w:rsid w:val="00E02BCF"/>
    <w:rsid w:val="00E17384"/>
    <w:rsid w:val="00E23EED"/>
    <w:rsid w:val="00E34E00"/>
    <w:rsid w:val="00E530B4"/>
    <w:rsid w:val="00E61485"/>
    <w:rsid w:val="00E71171"/>
    <w:rsid w:val="00E86EA2"/>
    <w:rsid w:val="00E91B14"/>
    <w:rsid w:val="00E929EE"/>
    <w:rsid w:val="00E95450"/>
    <w:rsid w:val="00EC7C65"/>
    <w:rsid w:val="00EC7D1D"/>
    <w:rsid w:val="00ED2F5D"/>
    <w:rsid w:val="00ED6A0F"/>
    <w:rsid w:val="00F1177D"/>
    <w:rsid w:val="00F12A9C"/>
    <w:rsid w:val="00F20B53"/>
    <w:rsid w:val="00F36363"/>
    <w:rsid w:val="00F452F9"/>
    <w:rsid w:val="00F47EE2"/>
    <w:rsid w:val="00F501E5"/>
    <w:rsid w:val="00F5154F"/>
    <w:rsid w:val="00F5321A"/>
    <w:rsid w:val="00F6275C"/>
    <w:rsid w:val="00F8195B"/>
    <w:rsid w:val="00F95005"/>
    <w:rsid w:val="00F96412"/>
    <w:rsid w:val="00FB02B4"/>
    <w:rsid w:val="00FD1D30"/>
    <w:rsid w:val="00FD1E20"/>
    <w:rsid w:val="00FD7B55"/>
    <w:rsid w:val="00FE1B0F"/>
    <w:rsid w:val="00FE29DC"/>
    <w:rsid w:val="00FF1B91"/>
    <w:rsid w:val="00FF4475"/>
    <w:rsid w:val="00FF4C65"/>
    <w:rsid w:val="00FF5E65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0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E0F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9"/>
    <w:qFormat/>
    <w:rsid w:val="002E0F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2E0FE5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78B4"/>
    <w:rPr>
      <w:rFonts w:ascii="Cambria" w:hAnsi="Cambria" w:cs="Mangal"/>
      <w:b/>
      <w:bCs/>
      <w:kern w:val="32"/>
      <w:sz w:val="29"/>
      <w:szCs w:val="29"/>
      <w:lang w:val="en-US"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CA78B4"/>
    <w:rPr>
      <w:rFonts w:ascii="Cambria" w:hAnsi="Cambria" w:cs="Mangal"/>
      <w:b/>
      <w:bCs/>
      <w:i/>
      <w:iCs/>
      <w:sz w:val="25"/>
      <w:szCs w:val="25"/>
      <w:lang w:val="en-US" w:eastAsia="zh-CN" w:bidi="hi-IN"/>
    </w:rPr>
  </w:style>
  <w:style w:type="character" w:customStyle="1" w:styleId="30">
    <w:name w:val="Заголовок 3 Знак"/>
    <w:link w:val="3"/>
    <w:uiPriority w:val="99"/>
    <w:semiHidden/>
    <w:locked/>
    <w:rsid w:val="00CA78B4"/>
    <w:rPr>
      <w:rFonts w:ascii="Cambria" w:hAnsi="Cambria" w:cs="Mangal"/>
      <w:b/>
      <w:bCs/>
      <w:sz w:val="23"/>
      <w:szCs w:val="23"/>
      <w:lang w:val="en-US" w:eastAsia="zh-CN" w:bidi="hi-IN"/>
    </w:rPr>
  </w:style>
  <w:style w:type="character" w:customStyle="1" w:styleId="WW8Num1z0">
    <w:name w:val="WW8Num1z0"/>
    <w:uiPriority w:val="99"/>
    <w:rsid w:val="002E0FE5"/>
  </w:style>
  <w:style w:type="character" w:customStyle="1" w:styleId="WW8Num1z1">
    <w:name w:val="WW8Num1z1"/>
    <w:uiPriority w:val="99"/>
    <w:rsid w:val="002E0FE5"/>
  </w:style>
  <w:style w:type="character" w:customStyle="1" w:styleId="WW8Num1z2">
    <w:name w:val="WW8Num1z2"/>
    <w:uiPriority w:val="99"/>
    <w:rsid w:val="002E0FE5"/>
  </w:style>
  <w:style w:type="character" w:customStyle="1" w:styleId="WW8Num1z3">
    <w:name w:val="WW8Num1z3"/>
    <w:uiPriority w:val="99"/>
    <w:rsid w:val="002E0FE5"/>
  </w:style>
  <w:style w:type="character" w:customStyle="1" w:styleId="WW8Num1z4">
    <w:name w:val="WW8Num1z4"/>
    <w:uiPriority w:val="99"/>
    <w:rsid w:val="002E0FE5"/>
  </w:style>
  <w:style w:type="character" w:customStyle="1" w:styleId="WW8Num1z5">
    <w:name w:val="WW8Num1z5"/>
    <w:uiPriority w:val="99"/>
    <w:rsid w:val="002E0FE5"/>
  </w:style>
  <w:style w:type="character" w:customStyle="1" w:styleId="WW8Num1z6">
    <w:name w:val="WW8Num1z6"/>
    <w:uiPriority w:val="99"/>
    <w:rsid w:val="002E0FE5"/>
  </w:style>
  <w:style w:type="character" w:customStyle="1" w:styleId="WW8Num1z7">
    <w:name w:val="WW8Num1z7"/>
    <w:uiPriority w:val="99"/>
    <w:rsid w:val="002E0FE5"/>
  </w:style>
  <w:style w:type="character" w:customStyle="1" w:styleId="WW8Num1z8">
    <w:name w:val="WW8Num1z8"/>
    <w:uiPriority w:val="99"/>
    <w:rsid w:val="002E0FE5"/>
  </w:style>
  <w:style w:type="character" w:customStyle="1" w:styleId="WW8Num2z0">
    <w:name w:val="WW8Num2z0"/>
    <w:uiPriority w:val="99"/>
    <w:rsid w:val="002E0FE5"/>
    <w:rPr>
      <w:rFonts w:ascii="OpenSymbol" w:eastAsia="OpenSymbol"/>
    </w:rPr>
  </w:style>
  <w:style w:type="character" w:customStyle="1" w:styleId="WW8Num3z0">
    <w:name w:val="WW8Num3z0"/>
    <w:uiPriority w:val="99"/>
    <w:rsid w:val="002E0FE5"/>
    <w:rPr>
      <w:rFonts w:ascii="OpenSymbol" w:eastAsia="OpenSymbol"/>
    </w:rPr>
  </w:style>
  <w:style w:type="character" w:customStyle="1" w:styleId="11">
    <w:name w:val="Основной шрифт абзаца1"/>
    <w:uiPriority w:val="99"/>
    <w:rsid w:val="002E0FE5"/>
  </w:style>
  <w:style w:type="paragraph" w:customStyle="1" w:styleId="12">
    <w:name w:val="Заголовок1"/>
    <w:basedOn w:val="a"/>
    <w:next w:val="a3"/>
    <w:uiPriority w:val="99"/>
    <w:rsid w:val="002E0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2E0FE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A78B4"/>
    <w:rPr>
      <w:rFonts w:cs="Mangal"/>
      <w:sz w:val="18"/>
      <w:szCs w:val="18"/>
      <w:lang w:val="en-US" w:eastAsia="zh-CN" w:bidi="hi-IN"/>
    </w:rPr>
  </w:style>
  <w:style w:type="paragraph" w:styleId="a5">
    <w:name w:val="List"/>
    <w:basedOn w:val="a3"/>
    <w:uiPriority w:val="99"/>
    <w:rsid w:val="002E0FE5"/>
    <w:rPr>
      <w:rFonts w:cs="Mangal"/>
    </w:rPr>
  </w:style>
  <w:style w:type="paragraph" w:styleId="a6">
    <w:name w:val="caption"/>
    <w:basedOn w:val="a"/>
    <w:uiPriority w:val="99"/>
    <w:qFormat/>
    <w:rsid w:val="002E0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E0FE5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2E0FE5"/>
    <w:pPr>
      <w:suppressLineNumbers/>
    </w:pPr>
  </w:style>
  <w:style w:type="paragraph" w:customStyle="1" w:styleId="a8">
    <w:name w:val="Заголовок таблицы"/>
    <w:basedOn w:val="a7"/>
    <w:uiPriority w:val="99"/>
    <w:rsid w:val="002E0FE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rsid w:val="00CC3F41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aa">
    <w:name w:val="Основной текст с отступом Знак"/>
    <w:link w:val="a9"/>
    <w:uiPriority w:val="99"/>
    <w:locked/>
    <w:rsid w:val="00CC3F41"/>
    <w:rPr>
      <w:rFonts w:ascii="Calibri" w:hAnsi="Calibri" w:cs="Times New Roman"/>
      <w:sz w:val="22"/>
      <w:szCs w:val="22"/>
    </w:rPr>
  </w:style>
  <w:style w:type="character" w:styleId="ab">
    <w:name w:val="Emphasis"/>
    <w:uiPriority w:val="99"/>
    <w:qFormat/>
    <w:rsid w:val="00A6715F"/>
    <w:rPr>
      <w:rFonts w:cs="Times New Roman"/>
      <w:i/>
      <w:iCs/>
    </w:rPr>
  </w:style>
  <w:style w:type="paragraph" w:styleId="ac">
    <w:name w:val="List Paragraph"/>
    <w:basedOn w:val="a"/>
    <w:link w:val="ad"/>
    <w:uiPriority w:val="99"/>
    <w:qFormat/>
    <w:rsid w:val="00C3550B"/>
    <w:pPr>
      <w:suppressAutoHyphens w:val="0"/>
      <w:ind w:left="720"/>
      <w:contextualSpacing/>
    </w:pPr>
    <w:rPr>
      <w:rFonts w:ascii="Cambria" w:eastAsia="MS ??" w:hAnsi="Cambria"/>
      <w:sz w:val="24"/>
      <w:lang w:val="ru-RU" w:eastAsia="ru-RU" w:bidi="ar-SA"/>
    </w:rPr>
  </w:style>
  <w:style w:type="character" w:customStyle="1" w:styleId="ad">
    <w:name w:val="Абзац списка Знак"/>
    <w:link w:val="ac"/>
    <w:uiPriority w:val="99"/>
    <w:locked/>
    <w:rsid w:val="00C3550B"/>
    <w:rPr>
      <w:rFonts w:ascii="Cambria" w:eastAsia="MS ??" w:hAnsi="Cambria"/>
      <w:sz w:val="24"/>
    </w:rPr>
  </w:style>
  <w:style w:type="paragraph" w:styleId="ae">
    <w:name w:val="Balloon Text"/>
    <w:basedOn w:val="a"/>
    <w:link w:val="af"/>
    <w:uiPriority w:val="99"/>
    <w:semiHidden/>
    <w:rsid w:val="00683FE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locked/>
    <w:rsid w:val="00683FEF"/>
    <w:rPr>
      <w:rFonts w:ascii="Tahoma" w:hAnsi="Tahoma" w:cs="Mangal"/>
      <w:sz w:val="14"/>
      <w:szCs w:val="14"/>
      <w:lang w:val="en-US" w:eastAsia="zh-CN" w:bidi="hi-IN"/>
    </w:rPr>
  </w:style>
  <w:style w:type="character" w:customStyle="1" w:styleId="af0">
    <w:name w:val="Верхний колонтитул Знак"/>
    <w:link w:val="af1"/>
    <w:locked/>
    <w:rsid w:val="007B783E"/>
    <w:rPr>
      <w:sz w:val="32"/>
      <w:lang w:val="ru-RU" w:eastAsia="ru-RU"/>
    </w:rPr>
  </w:style>
  <w:style w:type="paragraph" w:styleId="af1">
    <w:name w:val="header"/>
    <w:basedOn w:val="a"/>
    <w:link w:val="af0"/>
    <w:rsid w:val="007B783E"/>
    <w:pPr>
      <w:tabs>
        <w:tab w:val="center" w:pos="4536"/>
        <w:tab w:val="right" w:pos="9072"/>
      </w:tabs>
      <w:suppressAutoHyphens w:val="0"/>
    </w:pPr>
    <w:rPr>
      <w:sz w:val="32"/>
      <w:lang w:val="ru-RU" w:eastAsia="ru-RU" w:bidi="ar-SA"/>
    </w:rPr>
  </w:style>
  <w:style w:type="character" w:customStyle="1" w:styleId="HeaderChar">
    <w:name w:val="Header Char"/>
    <w:uiPriority w:val="99"/>
    <w:semiHidden/>
    <w:locked/>
    <w:rsid w:val="00370556"/>
    <w:rPr>
      <w:rFonts w:cs="Mangal"/>
      <w:sz w:val="18"/>
      <w:szCs w:val="18"/>
      <w:lang w:val="en-US" w:eastAsia="zh-CN" w:bidi="hi-IN"/>
    </w:rPr>
  </w:style>
  <w:style w:type="table" w:styleId="af2">
    <w:name w:val="Table Grid"/>
    <w:basedOn w:val="a1"/>
    <w:uiPriority w:val="99"/>
    <w:locked/>
    <w:rsid w:val="00FF1B9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C85B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4558-3AC8-4F89-BC0F-9554100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Verstka NEW</cp:lastModifiedBy>
  <cp:revision>2</cp:revision>
  <cp:lastPrinted>2023-11-22T07:24:00Z</cp:lastPrinted>
  <dcterms:created xsi:type="dcterms:W3CDTF">2023-11-30T12:45:00Z</dcterms:created>
  <dcterms:modified xsi:type="dcterms:W3CDTF">2023-11-30T12:45:00Z</dcterms:modified>
</cp:coreProperties>
</file>