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5A" w:rsidRDefault="00366B5A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AA54F4" w:rsidRPr="00AA54F4" w:rsidTr="00AA54F4">
        <w:trPr>
          <w:trHeight w:val="3119"/>
        </w:trPr>
        <w:tc>
          <w:tcPr>
            <w:tcW w:w="9639" w:type="dxa"/>
          </w:tcPr>
          <w:p w:rsidR="00AA54F4" w:rsidRPr="00AA54F4" w:rsidRDefault="00D369D4" w:rsidP="00AA54F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rFonts w:ascii="Courier New" w:hAnsi="Courier New"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676275" cy="1028700"/>
                  <wp:effectExtent l="19050" t="0" r="9525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4F4" w:rsidRPr="00AA54F4" w:rsidRDefault="00AA54F4" w:rsidP="00AA54F4">
            <w:pPr>
              <w:jc w:val="center"/>
              <w:rPr>
                <w:b/>
                <w:sz w:val="10"/>
                <w:szCs w:val="20"/>
              </w:rPr>
            </w:pPr>
          </w:p>
          <w:p w:rsidR="00AA54F4" w:rsidRPr="00776F24" w:rsidRDefault="00AA54F4" w:rsidP="00AA54F4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776F24">
              <w:rPr>
                <w:rFonts w:ascii="PT Astra Serif" w:hAnsi="PT Astra Serif"/>
                <w:b/>
                <w:sz w:val="28"/>
                <w:szCs w:val="20"/>
              </w:rPr>
              <w:t>АДМИНИСТРАЦИЯ</w:t>
            </w:r>
          </w:p>
          <w:p w:rsidR="00AA54F4" w:rsidRPr="00776F24" w:rsidRDefault="00AA54F4" w:rsidP="00AA54F4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776F24">
              <w:rPr>
                <w:rFonts w:ascii="PT Astra Serif" w:hAnsi="PT Astra Serif"/>
                <w:b/>
                <w:sz w:val="28"/>
                <w:szCs w:val="20"/>
              </w:rPr>
              <w:t xml:space="preserve"> АТКАРСКОГО МУНИЦИПАЛЬНОГО  РАЙОНА</w:t>
            </w:r>
          </w:p>
          <w:p w:rsidR="00AA54F4" w:rsidRPr="00776F24" w:rsidRDefault="00AA54F4" w:rsidP="00AA54F4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776F24">
              <w:rPr>
                <w:rFonts w:ascii="PT Astra Serif" w:hAnsi="PT Astra Serif"/>
                <w:b/>
                <w:sz w:val="28"/>
                <w:szCs w:val="20"/>
              </w:rPr>
              <w:t>САРАТОВСКОЙ  ОБЛАСТИ</w:t>
            </w:r>
          </w:p>
          <w:p w:rsidR="00AA54F4" w:rsidRPr="00776F24" w:rsidRDefault="00AA54F4" w:rsidP="00AA54F4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</w:p>
          <w:p w:rsidR="00AA54F4" w:rsidRPr="00AA54F4" w:rsidRDefault="00AA54F4" w:rsidP="00AA54F4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776F24">
              <w:rPr>
                <w:rFonts w:ascii="PT Astra Serif" w:hAnsi="PT Astra Serif"/>
                <w:b/>
                <w:sz w:val="28"/>
                <w:szCs w:val="20"/>
              </w:rPr>
              <w:t xml:space="preserve">  П О С Т А Н О В Л Е Н И Е</w:t>
            </w:r>
          </w:p>
        </w:tc>
      </w:tr>
    </w:tbl>
    <w:p w:rsidR="00AA54F4" w:rsidRDefault="00AA54F4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AA54F4" w:rsidRPr="00AA54F4" w:rsidRDefault="00AA54F4" w:rsidP="00AA54F4">
      <w:pPr>
        <w:widowControl w:val="0"/>
        <w:autoSpaceDE w:val="0"/>
        <w:autoSpaceDN w:val="0"/>
        <w:rPr>
          <w:b/>
          <w:sz w:val="28"/>
          <w:szCs w:val="28"/>
        </w:rPr>
      </w:pPr>
    </w:p>
    <w:p w:rsidR="00AA54F4" w:rsidRPr="00AA54F4" w:rsidRDefault="00AA54F4" w:rsidP="00AA54F4">
      <w:pPr>
        <w:ind w:firstLine="708"/>
        <w:rPr>
          <w:b/>
          <w:sz w:val="16"/>
          <w:szCs w:val="20"/>
          <w:vertAlign w:val="superscript"/>
        </w:rPr>
      </w:pPr>
    </w:p>
    <w:p w:rsidR="00AA54F4" w:rsidRPr="00C45D86" w:rsidRDefault="00AA54F4" w:rsidP="00011E46">
      <w:pPr>
        <w:ind w:left="142" w:right="850"/>
        <w:rPr>
          <w:rFonts w:ascii="PT Astra Serif" w:hAnsi="PT Astra Serif"/>
          <w:b/>
          <w:sz w:val="28"/>
          <w:szCs w:val="28"/>
          <w:u w:val="single"/>
        </w:rPr>
      </w:pPr>
      <w:r w:rsidRPr="00776F24">
        <w:rPr>
          <w:rFonts w:ascii="PT Astra Serif" w:hAnsi="PT Astra Serif"/>
          <w:b/>
          <w:sz w:val="28"/>
          <w:szCs w:val="28"/>
        </w:rPr>
        <w:t xml:space="preserve">От </w:t>
      </w:r>
      <w:r w:rsidR="00C45D86">
        <w:rPr>
          <w:rFonts w:ascii="PT Astra Serif" w:hAnsi="PT Astra Serif"/>
          <w:b/>
          <w:sz w:val="28"/>
          <w:szCs w:val="28"/>
          <w:u w:val="single"/>
        </w:rPr>
        <w:t>16.01.2024</w:t>
      </w:r>
      <w:r w:rsidR="00776F24">
        <w:rPr>
          <w:rFonts w:ascii="PT Astra Serif" w:hAnsi="PT Astra Serif"/>
          <w:b/>
          <w:sz w:val="28"/>
          <w:szCs w:val="28"/>
        </w:rPr>
        <w:t xml:space="preserve"> № </w:t>
      </w:r>
      <w:r w:rsidR="00C45D86">
        <w:rPr>
          <w:rFonts w:ascii="PT Astra Serif" w:hAnsi="PT Astra Serif"/>
          <w:b/>
          <w:sz w:val="28"/>
          <w:szCs w:val="28"/>
          <w:u w:val="single"/>
        </w:rPr>
        <w:t>7</w:t>
      </w:r>
    </w:p>
    <w:p w:rsidR="00AA54F4" w:rsidRPr="00AA54F4" w:rsidRDefault="00AA54F4" w:rsidP="00AA54F4">
      <w:pPr>
        <w:ind w:firstLine="708"/>
        <w:rPr>
          <w:sz w:val="20"/>
          <w:szCs w:val="20"/>
          <w:vertAlign w:val="superscript"/>
        </w:rPr>
      </w:pPr>
      <w:r w:rsidRPr="00AA54F4">
        <w:rPr>
          <w:sz w:val="20"/>
          <w:szCs w:val="20"/>
          <w:vertAlign w:val="superscript"/>
        </w:rPr>
        <w:t xml:space="preserve">               </w:t>
      </w:r>
    </w:p>
    <w:p w:rsidR="00AA54F4" w:rsidRPr="00776F24" w:rsidRDefault="00AA54F4" w:rsidP="00AA54F4">
      <w:pPr>
        <w:ind w:firstLine="708"/>
        <w:rPr>
          <w:rFonts w:ascii="PT Astra Serif" w:hAnsi="PT Astra Serif"/>
        </w:rPr>
      </w:pPr>
      <w:r w:rsidRPr="00776F24">
        <w:rPr>
          <w:rFonts w:ascii="PT Astra Serif" w:hAnsi="PT Astra Serif"/>
        </w:rPr>
        <w:t xml:space="preserve">                                                </w:t>
      </w:r>
      <w:r w:rsidR="00776F24">
        <w:rPr>
          <w:rFonts w:ascii="PT Astra Serif" w:hAnsi="PT Astra Serif"/>
        </w:rPr>
        <w:t xml:space="preserve">      </w:t>
      </w:r>
      <w:r w:rsidRPr="00776F24">
        <w:rPr>
          <w:rFonts w:ascii="PT Astra Serif" w:hAnsi="PT Astra Serif"/>
        </w:rPr>
        <w:t xml:space="preserve">       г.Аткарск</w:t>
      </w:r>
    </w:p>
    <w:p w:rsidR="00AA54F4" w:rsidRPr="00AA54F4" w:rsidRDefault="00AA54F4" w:rsidP="00AA54F4">
      <w:pPr>
        <w:ind w:firstLine="708"/>
        <w:rPr>
          <w:sz w:val="40"/>
          <w:szCs w:val="20"/>
          <w:vertAlign w:val="superscript"/>
        </w:rPr>
      </w:pPr>
    </w:p>
    <w:tbl>
      <w:tblPr>
        <w:tblW w:w="616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</w:tblGrid>
      <w:tr w:rsidR="00AA54F4" w:rsidRPr="00776F24" w:rsidTr="00011E46">
        <w:tc>
          <w:tcPr>
            <w:tcW w:w="6166" w:type="dxa"/>
          </w:tcPr>
          <w:p w:rsidR="00AA54F4" w:rsidRPr="00776F24" w:rsidRDefault="00AA54F4" w:rsidP="00AA54F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76F24">
              <w:rPr>
                <w:rFonts w:ascii="PT Astra Serif" w:hAnsi="PT Astra Serif"/>
                <w:b/>
                <w:sz w:val="28"/>
                <w:szCs w:val="28"/>
              </w:rPr>
              <w:t>Об утверждении  а</w:t>
            </w:r>
            <w:r w:rsidRPr="00776F2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дминистративного регламента </w:t>
            </w:r>
            <w:r w:rsidRPr="00776F24">
              <w:rPr>
                <w:rFonts w:ascii="PT Astra Serif" w:hAnsi="PT Astra Serif"/>
                <w:b/>
                <w:sz w:val="28"/>
                <w:szCs w:val="28"/>
              </w:rPr>
              <w:t>предоставления муниципальной услуги</w:t>
            </w:r>
            <w:r w:rsidRPr="00776F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68E9" w:rsidRPr="00776F24">
              <w:rPr>
                <w:rFonts w:ascii="PT Astra Serif" w:hAnsi="PT Astra Serif"/>
                <w:b/>
                <w:bCs/>
                <w:sz w:val="28"/>
                <w:szCs w:val="28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  <w:p w:rsidR="00AA54F4" w:rsidRPr="00776F24" w:rsidRDefault="00AA54F4" w:rsidP="00AA54F4">
            <w:pP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011E46" w:rsidRDefault="00011E46" w:rsidP="00011E46">
      <w:pPr>
        <w:spacing w:before="120" w:after="120"/>
        <w:ind w:left="142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A54F4" w:rsidRPr="00776F24">
        <w:rPr>
          <w:rFonts w:ascii="PT Astra Serif" w:hAnsi="PT Astra Serif"/>
          <w:sz w:val="28"/>
          <w:szCs w:val="28"/>
        </w:rPr>
        <w:t xml:space="preserve">В соответствии  с Федеральными законами от 06 октября 2003г. №131-ФЗ        «Об общих принципах организации местного самоуправления  в Российской Федерации», от 27 июля 2010 г. № 210-ФЗ «Об организации предоставления государственных и муниципальных услуг»,   Уставом Аткарского муниципального района Саратовской области администрация Аткарского муниципального района </w:t>
      </w:r>
      <w:r w:rsidR="00AA54F4" w:rsidRPr="00776F2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AA54F4" w:rsidRPr="00011E46" w:rsidRDefault="00011E46" w:rsidP="00011E46">
      <w:pPr>
        <w:spacing w:before="120" w:after="120"/>
        <w:ind w:left="142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 </w:t>
      </w:r>
      <w:r w:rsidR="00AA54F4" w:rsidRPr="00776F24">
        <w:rPr>
          <w:rFonts w:ascii="PT Astra Serif" w:hAnsi="PT Astra Serif"/>
          <w:sz w:val="28"/>
          <w:szCs w:val="28"/>
        </w:rPr>
        <w:t xml:space="preserve">Утвердить административный регламент </w:t>
      </w:r>
      <w:r w:rsidR="00D468E9" w:rsidRPr="00776F24">
        <w:rPr>
          <w:rFonts w:ascii="PT Astra Serif" w:hAnsi="PT Astra Serif"/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D468E9" w:rsidRPr="00776F2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468E9" w:rsidRPr="00776F24">
        <w:rPr>
          <w:rFonts w:ascii="PT Astra Serif" w:hAnsi="PT Astra Serif"/>
          <w:sz w:val="28"/>
          <w:szCs w:val="28"/>
        </w:rPr>
        <w:t>согласно</w:t>
      </w:r>
      <w:r w:rsidR="00AA54F4" w:rsidRPr="00776F24">
        <w:rPr>
          <w:rFonts w:ascii="PT Astra Serif" w:hAnsi="PT Astra Serif"/>
          <w:sz w:val="28"/>
          <w:szCs w:val="28"/>
        </w:rPr>
        <w:t xml:space="preserve"> приложению.              </w:t>
      </w:r>
    </w:p>
    <w:p w:rsidR="00AA54F4" w:rsidRPr="00776F24" w:rsidRDefault="00011E46" w:rsidP="00011E46">
      <w:pPr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A54F4" w:rsidRPr="00776F24">
        <w:rPr>
          <w:rFonts w:ascii="PT Astra Serif" w:hAnsi="PT Astra Serif"/>
          <w:sz w:val="28"/>
          <w:szCs w:val="28"/>
        </w:rPr>
        <w:t xml:space="preserve">2. Разместить настоящее постановление на сайте администрации Аткарского муниципального района </w:t>
      </w:r>
      <w:hyperlink r:id="rId9" w:history="1">
        <w:r w:rsidR="00AA54F4" w:rsidRPr="00776F24">
          <w:rPr>
            <w:rFonts w:ascii="PT Astra Serif" w:hAnsi="PT Astra Serif"/>
            <w:color w:val="0000FF"/>
            <w:sz w:val="28"/>
            <w:szCs w:val="28"/>
            <w:u w:val="single"/>
          </w:rPr>
          <w:t>http://proatkarsk.ru/</w:t>
        </w:r>
      </w:hyperlink>
      <w:r w:rsidR="00AA54F4" w:rsidRPr="00776F24">
        <w:rPr>
          <w:rFonts w:ascii="PT Astra Serif" w:hAnsi="PT Astra Serif"/>
          <w:sz w:val="28"/>
          <w:szCs w:val="28"/>
        </w:rPr>
        <w:t xml:space="preserve">  раздел «Муниципальные услуги».</w:t>
      </w:r>
    </w:p>
    <w:p w:rsidR="00AA54F4" w:rsidRPr="00776F24" w:rsidRDefault="00011E46" w:rsidP="00776F24">
      <w:pPr>
        <w:tabs>
          <w:tab w:val="left" w:pos="708"/>
          <w:tab w:val="center" w:pos="4536"/>
          <w:tab w:val="right" w:pos="9072"/>
        </w:tabs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D468E9" w:rsidRPr="00776F24">
        <w:rPr>
          <w:rFonts w:ascii="PT Astra Serif" w:hAnsi="PT Astra Serif"/>
          <w:sz w:val="28"/>
          <w:szCs w:val="28"/>
        </w:rPr>
        <w:t>3</w:t>
      </w:r>
      <w:r w:rsidR="00AA54F4" w:rsidRPr="00776F24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rFonts w:ascii="PT Astra Serif" w:hAnsi="PT Astra Serif"/>
          <w:sz w:val="28"/>
          <w:szCs w:val="28"/>
        </w:rPr>
        <w:t xml:space="preserve">  </w:t>
      </w:r>
      <w:r w:rsidR="00AA54F4" w:rsidRPr="00776F24">
        <w:rPr>
          <w:rFonts w:ascii="PT Astra Serif" w:hAnsi="PT Astra Serif"/>
          <w:sz w:val="28"/>
          <w:szCs w:val="28"/>
        </w:rPr>
        <w:t>главы</w:t>
      </w:r>
      <w:r>
        <w:rPr>
          <w:rFonts w:ascii="PT Astra Serif" w:hAnsi="PT Astra Serif"/>
          <w:sz w:val="28"/>
          <w:szCs w:val="28"/>
        </w:rPr>
        <w:t xml:space="preserve">  </w:t>
      </w:r>
      <w:r w:rsidR="00AA54F4" w:rsidRPr="00776F24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 xml:space="preserve"> </w:t>
      </w:r>
      <w:r w:rsidR="00AA54F4" w:rsidRPr="00776F24">
        <w:rPr>
          <w:rFonts w:ascii="PT Astra Serif" w:hAnsi="PT Astra Serif"/>
          <w:sz w:val="28"/>
          <w:szCs w:val="28"/>
        </w:rPr>
        <w:t xml:space="preserve">Аткарского </w:t>
      </w:r>
      <w:r>
        <w:rPr>
          <w:rFonts w:ascii="PT Astra Serif" w:hAnsi="PT Astra Serif"/>
          <w:sz w:val="28"/>
          <w:szCs w:val="28"/>
        </w:rPr>
        <w:t xml:space="preserve"> </w:t>
      </w:r>
      <w:r w:rsidR="00AA54F4" w:rsidRPr="00776F24">
        <w:rPr>
          <w:rFonts w:ascii="PT Astra Serif" w:hAnsi="PT Astra Serif"/>
          <w:sz w:val="28"/>
          <w:szCs w:val="28"/>
        </w:rPr>
        <w:t>муниципального района Крякина А.А.</w:t>
      </w:r>
    </w:p>
    <w:p w:rsidR="00AA54F4" w:rsidRPr="00776F24" w:rsidRDefault="00AA54F4" w:rsidP="00776F24">
      <w:pPr>
        <w:widowControl w:val="0"/>
        <w:autoSpaceDE w:val="0"/>
        <w:autoSpaceDN w:val="0"/>
        <w:adjustRightInd w:val="0"/>
        <w:ind w:left="142"/>
        <w:rPr>
          <w:rFonts w:ascii="PT Astra Serif" w:hAnsi="PT Astra Serif"/>
          <w:sz w:val="28"/>
          <w:szCs w:val="28"/>
        </w:rPr>
      </w:pPr>
    </w:p>
    <w:p w:rsidR="00AA54F4" w:rsidRPr="00776F24" w:rsidRDefault="00AA54F4" w:rsidP="00776F24">
      <w:pPr>
        <w:widowControl w:val="0"/>
        <w:autoSpaceDE w:val="0"/>
        <w:autoSpaceDN w:val="0"/>
        <w:adjustRightInd w:val="0"/>
        <w:ind w:left="142"/>
        <w:rPr>
          <w:rFonts w:ascii="PT Astra Serif" w:hAnsi="PT Astra Serif"/>
          <w:sz w:val="28"/>
          <w:szCs w:val="28"/>
        </w:rPr>
      </w:pPr>
    </w:p>
    <w:p w:rsidR="00AA54F4" w:rsidRPr="00011E46" w:rsidRDefault="00657F39" w:rsidP="00011E46">
      <w:pPr>
        <w:ind w:left="142" w:right="-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 главы администрации                                        К.А. Егоров</w:t>
      </w:r>
    </w:p>
    <w:p w:rsidR="00AA54F4" w:rsidRPr="00AA54F4" w:rsidRDefault="00AA54F4" w:rsidP="00AA54F4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AA54F4" w:rsidRPr="00AA54F4" w:rsidRDefault="00AA54F4" w:rsidP="00AA54F4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AA54F4" w:rsidRDefault="00AA54F4" w:rsidP="00AA54F4">
      <w:pPr>
        <w:tabs>
          <w:tab w:val="left" w:pos="7425"/>
        </w:tabs>
        <w:ind w:left="142" w:firstLine="567"/>
        <w:rPr>
          <w:bCs/>
          <w:sz w:val="28"/>
          <w:szCs w:val="28"/>
        </w:rPr>
      </w:pPr>
    </w:p>
    <w:p w:rsidR="00AA54F4" w:rsidRPr="00FE1B28" w:rsidRDefault="00AA54F4" w:rsidP="00AA54F4">
      <w:pPr>
        <w:tabs>
          <w:tab w:val="left" w:pos="7425"/>
        </w:tabs>
        <w:rPr>
          <w:bCs/>
          <w:sz w:val="28"/>
          <w:szCs w:val="28"/>
        </w:rPr>
      </w:pPr>
    </w:p>
    <w:p w:rsidR="00A12C46" w:rsidRDefault="0061061A" w:rsidP="005D3132">
      <w:pPr>
        <w:widowControl w:val="0"/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46AF9">
        <w:rPr>
          <w:rFonts w:ascii="PT Astra Serif" w:hAnsi="PT Astra Serif"/>
          <w:b/>
          <w:sz w:val="28"/>
          <w:szCs w:val="28"/>
        </w:rPr>
        <w:t>А</w:t>
      </w:r>
      <w:r w:rsidR="006D765B" w:rsidRPr="00E46AF9">
        <w:rPr>
          <w:rFonts w:ascii="PT Astra Serif" w:hAnsi="PT Astra Serif"/>
          <w:b/>
          <w:sz w:val="28"/>
          <w:szCs w:val="28"/>
        </w:rPr>
        <w:t>дминистративный регламент</w:t>
      </w:r>
      <w:r w:rsidR="00AA2ACC" w:rsidRPr="00E46AF9">
        <w:rPr>
          <w:rFonts w:ascii="PT Astra Serif" w:hAnsi="PT Astra Serif"/>
          <w:b/>
          <w:sz w:val="28"/>
          <w:szCs w:val="28"/>
        </w:rPr>
        <w:t xml:space="preserve"> </w:t>
      </w:r>
      <w:r w:rsidR="006D765B" w:rsidRPr="00E46AF9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5D3132" w:rsidRPr="00E46AF9">
        <w:rPr>
          <w:rFonts w:ascii="PT Astra Serif" w:hAnsi="PT Astra Serif"/>
          <w:b/>
          <w:bCs/>
          <w:sz w:val="28"/>
          <w:szCs w:val="28"/>
        </w:rPr>
        <w:t>«</w:t>
      </w:r>
      <w:r w:rsidR="00E220BC" w:rsidRPr="00E46AF9">
        <w:rPr>
          <w:rFonts w:ascii="PT Astra Serif" w:hAnsi="PT Astra Serif"/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D3132" w:rsidRPr="00E46AF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="008139B2" w:rsidRPr="00E46AF9">
        <w:rPr>
          <w:rFonts w:ascii="PT Astra Serif" w:hAnsi="PT Astra Serif"/>
          <w:b/>
          <w:bCs/>
          <w:sz w:val="28"/>
          <w:szCs w:val="28"/>
        </w:rPr>
        <w:t xml:space="preserve">на территории </w:t>
      </w:r>
      <w:r w:rsidRPr="00E46AF9">
        <w:rPr>
          <w:rFonts w:ascii="PT Astra Serif" w:hAnsi="PT Astra Serif"/>
          <w:b/>
          <w:bCs/>
          <w:iCs/>
          <w:sz w:val="28"/>
          <w:szCs w:val="28"/>
        </w:rPr>
        <w:t>Аткарского муниципального района</w:t>
      </w:r>
    </w:p>
    <w:p w:rsidR="00E46AF9" w:rsidRPr="00E46AF9" w:rsidRDefault="00E46AF9" w:rsidP="005D3132">
      <w:pPr>
        <w:widowControl w:val="0"/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E46AF9" w:rsidRPr="00426501" w:rsidTr="00426501">
        <w:tc>
          <w:tcPr>
            <w:tcW w:w="10279" w:type="dxa"/>
          </w:tcPr>
          <w:p w:rsidR="00E46AF9" w:rsidRPr="00426501" w:rsidRDefault="00E46AF9" w:rsidP="0042650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/>
                <w:sz w:val="28"/>
                <w:szCs w:val="28"/>
              </w:rPr>
              <w:t>Общие положения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left="1287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E46AF9" w:rsidRPr="00426501" w:rsidRDefault="00E46AF9" w:rsidP="00426501">
            <w:pPr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Административный регламент предоставления муниципальной услуги «</w:t>
            </w:r>
            <w:r w:rsidRPr="00426501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      </w:r>
            <w:r w:rsidRPr="00426501">
              <w:rPr>
                <w:rFonts w:ascii="PT Astra Serif" w:eastAsia="Calibri" w:hAnsi="PT Astra Serif"/>
                <w:iCs/>
                <w:sz w:val="28"/>
                <w:szCs w:val="28"/>
              </w:rPr>
              <w:t>Настоящий Административный регламент регулирует отношения, возникающие при оказании следующих подуслуг: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1. Направление уведомления о сносе объекта капитального строительства;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 2. Направление уведомления о завершении сноса объекта капитального строительства.</w:t>
            </w:r>
          </w:p>
          <w:p w:rsidR="00E46AF9" w:rsidRPr="00426501" w:rsidRDefault="00E46AF9" w:rsidP="00426501">
            <w:pPr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      </w:r>
          </w:p>
          <w:p w:rsidR="00E46AF9" w:rsidRPr="00426501" w:rsidRDefault="00E46AF9" w:rsidP="00426501">
            <w:pPr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1.4. Информирование о порядке предоставления муниципальной услуги осуществляется: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1) непосредственно при личном приеме заявителя в </w:t>
            </w:r>
            <w:r w:rsidRPr="00426501">
              <w:rPr>
                <w:rFonts w:ascii="PT Astra Serif" w:eastAsia="Calibri" w:hAnsi="PT Astra Serif"/>
                <w:iCs/>
                <w:sz w:val="28"/>
                <w:szCs w:val="28"/>
              </w:rPr>
              <w:t>администрации Аткарского муниципального района Саратовской области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2) по телефону Уполномоченном органе или многофункциональном центре;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3) письменно, в том числе посредством электронной почты, факсимильной связи;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4) посредством размещения в открытой и доступной форме информации:</w:t>
            </w:r>
          </w:p>
          <w:p w:rsidR="00E46AF9" w:rsidRPr="00426501" w:rsidRDefault="00E46AF9" w:rsidP="00426501">
            <w:pPr>
              <w:widowControl w:val="0"/>
              <w:tabs>
                <w:tab w:val="left" w:pos="851"/>
                <w:tab w:val="left" w:pos="1134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(https://www.gosuslugi.ru/) (далее – ЕПГУ, Единый портал);</w:t>
            </w:r>
          </w:p>
          <w:p w:rsidR="00E46AF9" w:rsidRPr="00426501" w:rsidRDefault="00E46AF9" w:rsidP="00426501">
            <w:pPr>
              <w:widowControl w:val="0"/>
              <w:tabs>
                <w:tab w:val="left" w:pos="851"/>
                <w:tab w:val="left" w:pos="1134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на официальном сайте Уполномоченного органа</w:t>
            </w:r>
            <w:r w:rsidRPr="00426501">
              <w:rPr>
                <w:rFonts w:ascii="PT Astra Serif" w:eastAsia="Calibri" w:hAnsi="PT Astra Serif"/>
                <w:i/>
                <w:iCs/>
                <w:sz w:val="28"/>
                <w:szCs w:val="28"/>
              </w:rPr>
              <w:t xml:space="preserve"> (</w:t>
            </w:r>
            <w:hyperlink r:id="rId10" w:history="1">
              <w:r w:rsidRPr="00426501">
                <w:rPr>
                  <w:rFonts w:ascii="PT Astra Serif" w:eastAsia="Calibri" w:hAnsi="PT Astra Serif"/>
                  <w:color w:val="0000FF"/>
                  <w:sz w:val="28"/>
                  <w:szCs w:val="28"/>
                  <w:u w:val="single"/>
                </w:rPr>
                <w:t>http://proatkarsk.ru/</w:t>
              </w:r>
            </w:hyperlink>
            <w:r w:rsidRPr="00426501">
              <w:rPr>
                <w:rFonts w:ascii="PT Astra Serif" w:eastAsia="Calibri" w:hAnsi="PT Astra Serif"/>
                <w:i/>
                <w:iCs/>
                <w:sz w:val="28"/>
                <w:szCs w:val="28"/>
              </w:rPr>
              <w:t>)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;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5) посредством размещения информации на информационных стендах Уполномоченного органа или многофункционального центра.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1.5. Информирование осуществляется по вопросам, касающимся: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способов подачи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планируемом сносе объекта капитального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;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адресов Уполномоченного органа и многофункциональных центров, обращение в которые необходимо для предоставления муниципальной услуги;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справочной информации о работе Уполномоченного органа (структурных подразделений Уполномоченного органа);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документов, необходимых для предоставления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порядка и сроков предоставления государственной (муниципальной)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порядка получения сведений о ходе рассмотрения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об окончании строительства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и о результатах предоставления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Если должностное лицо Уполномоченного органа не может самостоятельно дать ответ, телефонный звонок</w:t>
            </w:r>
            <w:r w:rsidRPr="00426501">
              <w:rPr>
                <w:rFonts w:ascii="PT Astra Serif" w:eastAsia="Calibri" w:hAnsi="PT Astra Serif"/>
                <w:i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Если подготовка ответа требует продолжительного времени, он предлагает Заявителю один из следующих вариантов дальнейших действий: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изложить обращение в письменной форме; 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назначить другое время для консультаций.</w:t>
            </w:r>
          </w:p>
          <w:p w:rsidR="00E46AF9" w:rsidRPr="00426501" w:rsidRDefault="00E46AF9" w:rsidP="00426501">
            <w:pPr>
              <w:tabs>
                <w:tab w:val="left" w:pos="7425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Продолжительность информирования по телефону не должна превышать 10 минут.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Информирование осуществляется в соответствии с графиком приема граждан.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      </w:r>
            <w:hyperlink w:anchor="Par84" w:history="1">
              <w:r w:rsidRPr="00426501">
                <w:rPr>
                  <w:rFonts w:ascii="PT Astra Serif" w:eastAsia="Calibri" w:hAnsi="PT Astra Serif"/>
                  <w:sz w:val="28"/>
                  <w:szCs w:val="28"/>
                </w:rPr>
                <w:t>пункте</w:t>
              </w:r>
            </w:hyperlink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обращений граждан Российской Федерации» (далее – Федеральный закон № 59-ФЗ).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адрес официального сайта, а также электронной почты и (или) формы обратной связи Уполномоченного органа в сети «Интернет».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1.12. Информация о ходе рассмотрения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об окончании строительства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и о результатах предоставления муниципальной услуги может быть получена заявителем (его представителем) в личном кабинете на ЕПГУ, </w:t>
            </w:r>
            <w:bookmarkStart w:id="0" w:name="_Hlk79013065"/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региональном портале, </w:t>
            </w:r>
            <w:bookmarkEnd w:id="0"/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II. Стандарт предоставления муниципальной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услуги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2.1. Наименование муниципальной услуги - "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Муниципальная услуга предоставляется администрацией Аткарского муниципального района Саратовской области.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2.2. Состав заявителей.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Заявителями при обращении за получением услуги являются застройщики.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2.3. Правовые основания для предоставления услуги: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Градостроительный кодекс Российской Федерации;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Земельный кодекс Российской Федерации;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Федеральный закон "Об общих принципах организации местного самоуправления в Российской Федерации";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Федеральный закон "Об организации предоставления государственных и муниципальных услуг";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Федеральный закон "Об объектах культурного наследия (памятниках истории и культуры) народов Российской Федерации";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Федеральный закон "Об электронной подписи";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Федеральный закон "О персональных данных";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br/>
              <w:t>и муниципальных услуг";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br/>
      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br/>
      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постановление Правительства Российской Федерации от 26 марта 2016 г.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№ 236 "О требованиях к предоставлению в электронной форме государственных и муниципальных услуг";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2.4. 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а) в электронной форме посредством федеральной государственной информационной системы "Единый портал государственных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br/>
      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а) xml - для документов, в отношении которых утверждены формы и требования по формированию электронных документов в виде файлов в формате xml;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б) doc, docx, odt - для документов с текстовым содержанием,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br/>
              <w:t>не включающим формулы;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2.6. 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"черно-белый" (при отсутствии в документе графических изображений и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(или) цветного текста);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"оттенки серого" (при наличии в документе графических изображений, отличных от цветного графического изображения);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"цветной" или "режим полной цветопередачи" (при наличии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br/>
              <w:t>в документе цветных графических изображений либо цветного текста).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2.8. Исчерпывающий перечень документов, необходимых для предоставления услуги, подлежащих представлению заявителем самостоятельно: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б) 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г)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д) результаты и материалы обследования объекта капитального строительства (в случае направления уведомления о сносе);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е) проект организации работ по сносу объекта капитального строительства (в случае направления уведомления о сносе);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ж) уведомление о завершении сноса.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б)   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решение суда о сносе объекта капитального строительства: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г)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решение органа местного самоуправления о сносе объекта капитального строительства».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2.10. 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2.11.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2.12. Основания для отказа в предоставлении государственной услуги: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случае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обращения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за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услугой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«Направление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уведомления о планируемом сносе объекта капитального строительства»: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1)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отсутствие документов (сведений), предусмотренных нормативными правовыми актами Российской Федерации;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3)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заявитель не является правообладателем объекта капитального строительства;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4)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уведомление о сносе содержит сведения об объекте, который не является объектом капитального строительства.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В    случае    обращения    за    услугой  «Направление уведомления о завершении сноса объекта капитального строительства»: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1)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отсутствие документов (сведений), предусмотренных нормативными правовыми актами Российской Федерации».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ж) неполное заполнение полей в форме уведомления, в том числе в интерактивной форме уведомления на ЕПГУ;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з) представление неполного комплекта документов, необходимых для предоставления услуги».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2.17. В соответствии с письмом Минцифры – указанный пункт исключить.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2.18. Результатом предоставления услуги является: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а) размещение этих уведомления и документов в информационной системе обеспечения градостроительной деятельности.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 случае   обращения за услугой «Направление   уведомления о планируемом сносе объекта капитального строительства: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1)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отказ в предоставлении услуги (форма приведена в Приложении № к настоящему Административному регламенту).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    случае обращения за услугой «Направление уведомления о завершении сноса объекта капитального строительства»: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1)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извещение о приеме уведомления о завершении сноса объекта капитального    строительства (форма приведена в Приложении № к настоящему Административному регламенту);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2)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ab/>
              <w:t>отказ в предоставлении услуги (форма приведена в Приложении № к настоящему Административному регламенту)».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2.20. Предоставление услуги осуществляется без взимания платы.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2.21. 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б) в электронной форме посредством электронной почты.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запросом, в течение двух рабочих дней со дня поступления соответствующего запроса.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2.22. Услуги, необходимые и обязательные для предоставления муниципальной услуги, отсутствуют.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2.31. При предоставлении муниципальной услуги запрещается требовать от заявителя: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Представления документов и информации, которые в соответствии с нормативными правовыми актами Российской Федерации 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2.32. Местоположение административных зданий, в которых осуществляется прием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уведомлений о сносе, уведомлений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trike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Центральный вход в здание Уполномоченного органа должен быть оборудован информационной табличкой (вывеской), содержащей информацию: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  <w:tab w:val="left" w:pos="1134"/>
              </w:tabs>
              <w:ind w:left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наименование;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  <w:tab w:val="left" w:pos="1134"/>
              </w:tabs>
              <w:ind w:left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местонахождение и юридический адрес;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  <w:tab w:val="left" w:pos="1134"/>
              </w:tabs>
              <w:ind w:left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режим работы;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  <w:tab w:val="left" w:pos="1134"/>
              </w:tabs>
              <w:ind w:left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график приема;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  <w:tab w:val="left" w:pos="1134"/>
              </w:tabs>
              <w:ind w:left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номера телефонов для справок.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Помещения, в которых предоставляется муниципальная услуга, должны соответствовать санитарно-эпидемиологическим правилам и нормативам.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Помещения, в которых предоставляется муниципальная услуга, оснащаются: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системой оповещения о возникновении чрезвычайной ситуации;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средствами оказания первой медицинской помощи;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туалетными комнатами для посетителей.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мест полужирным шрифтом.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Места для заполнения заявлений оборудуются стульями, столами (стойками), бланками заявлений, письменными принадлежностями.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Места приема Заявителей оборудуются информационными табличками (вывесками) с указанием: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номера кабинета и наименования отдела;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фамилии, имени и отчества (последнее – при наличии), должности ответственного лица за прием документов;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графика приема Заявителей.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При предоставлении муниципальной услуги инвалидам обеспечиваются: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возможность беспрепятственного доступа к объекту (зданию, помещению), в котором предоставляется муниципальная услуга;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сопровождение инвалидов, имеющих стойкие расстройства функции зрения и самостоятельного передвижения;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допуск сурдопереводчика и тифлосурдопереводчика;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trike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2.33. Основными показателями доступности предоставления муниципальной услуги являются: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возможность получения заявителем уведомлений о предоставлении муниципальной услуги с помощью ЕПГУ,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регионального портала;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2.34. Основными показателями качества предоставления муниципальной услуги являются: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минимально возможное количество взаимодействий гражданина с должностными лицами, участвующими в предоставлении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отсутствие обоснованных жалоб на действия (бездействие) сотрудников и их некорректное (невнимательное) отношение к заявителям;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отсутствие нарушений установленных сроков в процессе предоставления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/>
                <w:sz w:val="28"/>
                <w:szCs w:val="28"/>
                <w:lang w:val="en-US"/>
              </w:rPr>
              <w:t>III</w:t>
            </w:r>
            <w:r w:rsidRPr="00426501">
              <w:rPr>
                <w:rFonts w:ascii="PT Astra Serif" w:eastAsia="Calibri" w:hAnsi="PT Astra Serif"/>
                <w:b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3.1. Предоставление муниципальной  услуги включает в себя следующие административные процедуры: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1)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ab/>
              <w:t>проверка документов и регистрация заявления;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2)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ab/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3)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ab/>
              <w:t>рассмотрение документов и сведений;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4)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ab/>
              <w:t>принятие решения;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5)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ab/>
              <w:t>выдача результата;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6)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ab/>
              <w:t>внесение результата государственной услуги в реестр юридически значимых записей.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Описание административных процедур представлено в Приложении № к настоящему Административному регламенту»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приложениях к типовому административному регламенту предлагаем предусмотреть формы документов согласно приложению.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прием, проверка документов и регистрация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планируемом сносе, уведомления о завершении сноса;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рассмотрение документов и сведений;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принятие решения;</w:t>
            </w: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выдача результата.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3.2. При предоставлении муниципальной услуги в электронной форме заявителю обеспечиваются: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получение информации о порядке и сроках предоставления муниципальной услуги;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формирование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прием и регистрация Уполномоченным органом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и иных документов, необходимых для предоставления муниципальной услуги; 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получение результата предоставления муниципальной услуги; 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получение сведений о ходе рассмотрения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осуществление оценки качества предоставления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3.3. Формирование уведомления о планируемом сносе, уведомления о завершении сноса.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Формирование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какой-либо иной форме.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Форматно-логическая проверка сформированного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об окончании строительства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осуществляется после заполнения заявителем каждого из полей электронной формы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. При выявлении некорректно заполненного поля электронной формы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 w:rsidDel="0050003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При формировании уведомления о сносе, уведомления о завершении сноса заявителю обеспечивается: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а) возможность копирования и сохранения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и иных документов, указанных в Административном регламенте, необходимых для предоставления муниципальной услуги;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б) возможность печати на бумажном носителе копии электронной формы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; 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в) сохранение ранее введенных в электронную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г) заполнение полей электронной формы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д) возможность вернуться на любой из этапов заполнения электронной формы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без потери ранее введенной информации;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е) возможность доступа заявителя на ЕПГУ, региональном портале, к ранее поданным им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уведомлением о сносе, уведомлением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течение не менее одного года, а также к частично сформированным уведомлениям – в течение не менее 3 месяцев.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Сформированное и подписанное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3.4. Уполномоченный орган обеспечивает в срок не позднее 1 рабочего дня с момента подачи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на ЕПГУ, региональный портал, а в случае его поступления в нерабочий или праздничный день, – в следующий за ним первый рабочий день: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б) регистрацию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и направление заявителю уведомления о регистрации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либо об отказе в приеме документов, необходимых для предоставления муниципальной услуги.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3.5. Электронное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становится доступным для должностного лица Уполномоченного органа, ответственного за прием и регистрацию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Ответственное должностное лицо: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проверяет наличие электронных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уведомлений о сносе, уведомлений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, поступивших с ЕПГУ, регионального портала, с периодом не реже 2 раз в день;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рассматривает поступившие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и приложенные образы документов (документы);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производит действия в соответствии с пунктом 3.4 настоящего Административного регламента.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3.6. Заявителю в качестве результата предоставления муниципальной услуги обеспечивается возможность получения документа: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3.7. Получение информации о ходе рассмотрения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сноса,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, а также информацию о дальнейших действиях в личном кабинете по собственной инициативе, в любое время.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При предоставлении муниципальной услуги в электронной форме заявителю направляется: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а) уведомление о приеме и регистрации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 сносе, уведомления о завершении сноса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и иных документов, необходимых для предоставления муниципальной услуги, содержащее сведения о факте приема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уведомления о сносе, уведомления о завершении сноса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3.8. Оценка качества предоставления муниципальной услуги.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  <w:highlight w:val="yellow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Оценка качества предоставления муниципальной услуги осуществляется в соответствии с </w:t>
            </w:r>
            <w:hyperlink r:id="rId11" w:history="1">
              <w:r w:rsidRPr="00426501">
                <w:rPr>
                  <w:rFonts w:ascii="PT Astra Serif" w:eastAsia="Calibri" w:hAnsi="PT Astra Serif"/>
                  <w:sz w:val="28"/>
                  <w:szCs w:val="28"/>
                </w:rPr>
                <w:t>Правилами</w:t>
              </w:r>
            </w:hyperlink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3.9. Заявителю обеспечивается возможность направления жалобы на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lastRenderedPageBreak/>
      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  <w:p w:rsidR="00E46AF9" w:rsidRPr="00426501" w:rsidRDefault="00E46AF9" w:rsidP="00426501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/>
                <w:sz w:val="28"/>
                <w:szCs w:val="28"/>
                <w:lang w:val="en-US"/>
              </w:rPr>
              <w:t>IV</w:t>
            </w:r>
            <w:r w:rsidRPr="00426501">
              <w:rPr>
                <w:rFonts w:ascii="PT Astra Serif" w:eastAsia="Calibri" w:hAnsi="PT Astra Serif"/>
                <w:b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Текущий контроль осуществляется путем проведения проверок: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решений о предоставлении (об отказе в предоставлении)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выявления и устранения нарушений прав граждан;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4.2. Контроль за полнотой и качеством предоставления муниципальной услуги включает в себя проведение плановых и внеплановых проверок.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соблюдение сроков предоставления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соблюдение положений настоящего Административного регламента;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правильность и обоснованность принятого решения об отказе в предоставлении муниципальной услуги.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Основанием для проведения внеплановых проверок являются: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 обращения граждан и юридических лиц на нарушения законодательства, в том числе на качество предоставления муниципальной услуги.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i/>
                <w:i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Граждане, их объединения и организации также имеют право: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направлять замечания и предложения по улучшению доступности и качества предоставления муниципальной услуги;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вносить предложения о мерах по устранению нарушений настоящего Административного регламента.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/>
                <w:sz w:val="28"/>
                <w:szCs w:val="28"/>
                <w:lang w:val="en-US"/>
              </w:rPr>
              <w:t>V</w:t>
            </w:r>
            <w:r w:rsidRPr="00426501">
              <w:rPr>
                <w:rFonts w:ascii="PT Astra Serif" w:eastAsia="Calibri" w:hAnsi="PT Astra Serif"/>
                <w:b/>
                <w:sz w:val="28"/>
                <w:szCs w:val="28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досудебном (внесудебном) порядке (далее – жалоба).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к руководителю многофункционального центра – на решения и действия (бездействие) работника многофункционального центра;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к учредителю многофункционального центра – на решение и действия (бездействие) многофункционального центра.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В Уполномоченном органе, многофункциональном центре, у учредителя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многофункционального центра определяются уполномоченные на рассмотрение жалоб должностные лица.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Федеральным </w:t>
            </w:r>
            <w:hyperlink r:id="rId12" w:history="1">
              <w:r w:rsidRPr="00426501">
                <w:rPr>
                  <w:rFonts w:ascii="PT Astra Serif" w:eastAsia="Calibri" w:hAnsi="PT Astra Serif"/>
                  <w:sz w:val="28"/>
                  <w:szCs w:val="28"/>
                </w:rPr>
                <w:t>законом</w:t>
              </w:r>
            </w:hyperlink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«Об организации предоставления государственных и муниципальных услуг»;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hyperlink r:id="rId13" w:history="1">
              <w:r w:rsidRPr="00426501">
                <w:rPr>
                  <w:rFonts w:ascii="PT Astra Serif" w:eastAsia="Calibri" w:hAnsi="PT Astra Serif"/>
                  <w:sz w:val="28"/>
                  <w:szCs w:val="28"/>
                </w:rPr>
                <w:t>постановлением</w:t>
              </w:r>
            </w:hyperlink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E46AF9" w:rsidRPr="00426501" w:rsidRDefault="00E46AF9" w:rsidP="00426501">
            <w:pPr>
              <w:widowControl w:val="0"/>
              <w:tabs>
                <w:tab w:val="left" w:pos="567"/>
              </w:tabs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b/>
                <w:sz w:val="28"/>
                <w:szCs w:val="28"/>
              </w:rPr>
              <w:t>VI. Особенности выполнения административных процедур (действий) в многофункциональных центрах предоставления муниципальных услуг</w:t>
            </w:r>
          </w:p>
          <w:p w:rsidR="00E46AF9" w:rsidRPr="00426501" w:rsidRDefault="00E46AF9" w:rsidP="00E46AF9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6.1 Многофункциональный центр осуществляет: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иные процедуры и действия, предусмотренные Федеральным законом № 210-ФЗ.</w:t>
            </w:r>
          </w:p>
          <w:p w:rsidR="00E46AF9" w:rsidRPr="00426501" w:rsidRDefault="00E46AF9" w:rsidP="004265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      </w:r>
          </w:p>
          <w:p w:rsidR="00E46AF9" w:rsidRPr="00426501" w:rsidRDefault="00E46AF9" w:rsidP="00426501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6.2. Информирование заявителя многофункциональными центрами осуществляется следующими способами: </w:t>
            </w:r>
          </w:p>
          <w:p w:rsidR="00E46AF9" w:rsidRPr="00426501" w:rsidRDefault="00E46AF9" w:rsidP="00426501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      </w:r>
          </w:p>
          <w:p w:rsidR="00E46AF9" w:rsidRPr="00426501" w:rsidRDefault="00E46AF9" w:rsidP="00426501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б) при обращении заявителя в многофункциональный центр лично, по телефону, посредством почтовых отправлений, либо по электронной почте.</w:t>
            </w:r>
          </w:p>
          <w:p w:rsidR="00E46AF9" w:rsidRPr="00426501" w:rsidRDefault="00E46AF9" w:rsidP="00426501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При личном обращении работник многофункционального центра</w:t>
            </w:r>
            <w:r w:rsidRPr="00426501" w:rsidDel="006864D0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подробно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      </w:r>
          </w:p>
          <w:p w:rsidR="00E46AF9" w:rsidRPr="00426501" w:rsidRDefault="00E46AF9" w:rsidP="00426501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      </w:r>
            <w:r w:rsidRPr="00426501" w:rsidDel="006864D0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осуществляет не более 10 минут; 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изложить обращение в письменной форме (ответ направляется Заявителю в соответствии со способом, указанным в обращении);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назначить другое время для консультаций.</w:t>
            </w:r>
          </w:p>
          <w:p w:rsidR="00E46AF9" w:rsidRPr="00426501" w:rsidRDefault="00E46AF9" w:rsidP="00426501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      </w:r>
            <w:r w:rsidRPr="00426501" w:rsidDel="006864D0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      </w:r>
            <w:r w:rsidRPr="00426501" w:rsidDel="006864D0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в письменной форме.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6.3.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      </w:r>
            <w:r w:rsidRPr="00426501" w:rsidDel="006864D0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Порядок и сроки передачи Уполномоченным органом таких документов в многофункциональный центр</w:t>
            </w:r>
            <w:r w:rsidRPr="00426501" w:rsidDel="006864D0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      </w:r>
          </w:p>
          <w:p w:rsidR="00E46AF9" w:rsidRPr="00426501" w:rsidRDefault="00E46AF9" w:rsidP="004265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предварительной записи.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Работник многофункционального центра</w:t>
            </w:r>
            <w:r w:rsidRPr="00426501" w:rsidDel="006864D0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>осуществляет следующие действия: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проверяет полномочия представителя заявителя (в случае обращения представителя заявителя);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определяет статус исполнения </w:t>
            </w:r>
            <w:r w:rsidRPr="00426501">
              <w:rPr>
                <w:rFonts w:ascii="PT Astra Serif" w:eastAsia="Calibri" w:hAnsi="PT Astra Serif"/>
                <w:bCs/>
                <w:sz w:val="28"/>
                <w:szCs w:val="28"/>
              </w:rPr>
              <w:t>уведомления об окончании строительства</w:t>
            </w:r>
            <w:r w:rsidRPr="00426501">
              <w:rPr>
                <w:rFonts w:ascii="PT Astra Serif" w:eastAsia="Calibri" w:hAnsi="PT Astra Serif"/>
                <w:sz w:val="28"/>
                <w:szCs w:val="28"/>
              </w:rPr>
              <w:t xml:space="preserve"> в ГИС;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выдает документы заявителю, при необходимости запрашивает у заявителя подписи за каждый выданный документ;</w:t>
            </w:r>
          </w:p>
          <w:p w:rsidR="00E46AF9" w:rsidRPr="00426501" w:rsidRDefault="00E46AF9" w:rsidP="00426501">
            <w:pPr>
              <w:tabs>
                <w:tab w:val="left" w:pos="7920"/>
              </w:tabs>
              <w:ind w:firstLine="709"/>
              <w:jc w:val="both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426501">
              <w:rPr>
                <w:rFonts w:ascii="PT Astra Serif" w:eastAsia="Calibri" w:hAnsi="PT Astra Serif"/>
                <w:sz w:val="28"/>
                <w:szCs w:val="28"/>
              </w:rPr>
              <w:t>запрашивает согласие заявителя на участие в смс-опросе для оценки качества предоставленных услуг многофункциональным центром.</w:t>
            </w:r>
          </w:p>
        </w:tc>
      </w:tr>
    </w:tbl>
    <w:p w:rsidR="006D765B" w:rsidRDefault="006D765B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A07395" w:rsidRDefault="00A07395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4A052A" w:rsidRDefault="004A052A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4A052A" w:rsidRDefault="004A052A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4A052A" w:rsidRDefault="004A052A" w:rsidP="00332E50">
      <w:pPr>
        <w:widowControl w:val="0"/>
        <w:tabs>
          <w:tab w:val="left" w:pos="567"/>
        </w:tabs>
        <w:contextualSpacing/>
        <w:jc w:val="both"/>
        <w:rPr>
          <w:rFonts w:ascii="PT Astra Serif" w:hAnsi="PT Astra Serif"/>
          <w:iCs/>
          <w:sz w:val="28"/>
          <w:szCs w:val="28"/>
        </w:rPr>
      </w:pPr>
    </w:p>
    <w:p w:rsidR="004117A7" w:rsidRPr="00FE1B28" w:rsidRDefault="004117A7" w:rsidP="00CB0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23C" w:rsidRPr="00CB05F5" w:rsidRDefault="0022423C" w:rsidP="0022423C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CB05F5">
        <w:rPr>
          <w:rFonts w:ascii="PT Astra Serif" w:hAnsi="PT Astra Serif"/>
          <w:bCs/>
          <w:sz w:val="28"/>
          <w:szCs w:val="28"/>
        </w:rPr>
        <w:lastRenderedPageBreak/>
        <w:t>Приложение № 1</w:t>
      </w:r>
    </w:p>
    <w:p w:rsidR="0022423C" w:rsidRPr="00CB05F5" w:rsidRDefault="0022423C" w:rsidP="0022423C">
      <w:pPr>
        <w:widowControl w:val="0"/>
        <w:tabs>
          <w:tab w:val="left" w:pos="567"/>
        </w:tabs>
        <w:ind w:left="3969" w:firstLine="567"/>
        <w:jc w:val="right"/>
        <w:rPr>
          <w:rFonts w:ascii="PT Astra Serif" w:hAnsi="PT Astra Serif"/>
          <w:sz w:val="28"/>
          <w:szCs w:val="28"/>
        </w:rPr>
      </w:pPr>
      <w:r w:rsidRPr="00CB05F5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22423C" w:rsidRPr="00CB05F5" w:rsidRDefault="0022423C" w:rsidP="00DE74E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PT Astra Serif" w:hAnsi="PT Astra Serif"/>
          <w:sz w:val="28"/>
          <w:szCs w:val="28"/>
        </w:rPr>
      </w:pPr>
      <w:r w:rsidRPr="00CB05F5">
        <w:rPr>
          <w:rFonts w:ascii="PT Astra Serif" w:hAnsi="PT Astra Serif"/>
          <w:sz w:val="28"/>
          <w:szCs w:val="28"/>
        </w:rPr>
        <w:t xml:space="preserve">по предоставлению </w:t>
      </w:r>
      <w:r w:rsidR="00DE74EC" w:rsidRPr="00CB05F5">
        <w:rPr>
          <w:rFonts w:ascii="PT Astra Serif" w:hAnsi="PT Astra Serif"/>
          <w:sz w:val="28"/>
          <w:szCs w:val="28"/>
        </w:rPr>
        <w:t>муниципальной</w:t>
      </w:r>
      <w:r w:rsidRPr="00CB05F5">
        <w:rPr>
          <w:rFonts w:ascii="PT Astra Serif" w:hAnsi="PT Astra Serif"/>
          <w:sz w:val="28"/>
          <w:szCs w:val="28"/>
        </w:rPr>
        <w:t xml:space="preserve"> услуги</w:t>
      </w:r>
    </w:p>
    <w:p w:rsidR="0022423C" w:rsidRDefault="0022423C" w:rsidP="0022423C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B95177" w:rsidRPr="007A67ED" w:rsidRDefault="00B95177" w:rsidP="00B95177">
      <w:pPr>
        <w:spacing w:line="240" w:lineRule="atLeast"/>
        <w:ind w:left="3402"/>
        <w:jc w:val="center"/>
      </w:pPr>
    </w:p>
    <w:p w:rsidR="00B95177" w:rsidRPr="00CB05F5" w:rsidRDefault="00B95177" w:rsidP="00B95177">
      <w:pPr>
        <w:spacing w:line="240" w:lineRule="atLeast"/>
        <w:ind w:left="3402"/>
        <w:jc w:val="right"/>
        <w:rPr>
          <w:rFonts w:ascii="PT Astra Serif" w:hAnsi="PT Astra Serif"/>
        </w:rPr>
      </w:pPr>
      <w:r w:rsidRPr="00CB05F5">
        <w:rPr>
          <w:rFonts w:ascii="PT Astra Serif" w:hAnsi="PT Astra Serif"/>
        </w:rPr>
        <w:t>ФОРМА</w:t>
      </w:r>
    </w:p>
    <w:p w:rsidR="00B95177" w:rsidRPr="00CB05F5" w:rsidRDefault="00B95177" w:rsidP="00B95177">
      <w:pPr>
        <w:rPr>
          <w:rFonts w:ascii="PT Astra Serif" w:hAnsi="PT Astra Serif"/>
        </w:rPr>
      </w:pPr>
    </w:p>
    <w:p w:rsidR="00B95177" w:rsidRPr="00CB05F5" w:rsidRDefault="00B95177" w:rsidP="00B95177">
      <w:pPr>
        <w:rPr>
          <w:rFonts w:ascii="PT Astra Serif" w:hAnsi="PT Astra Serif"/>
        </w:rPr>
      </w:pPr>
    </w:p>
    <w:p w:rsidR="00B95177" w:rsidRPr="00CB05F5" w:rsidRDefault="00B95177" w:rsidP="00B95177">
      <w:pPr>
        <w:spacing w:line="240" w:lineRule="atLeast"/>
        <w:ind w:left="3261"/>
        <w:rPr>
          <w:rFonts w:ascii="PT Astra Serif" w:hAnsi="PT Astra Serif"/>
        </w:rPr>
      </w:pPr>
      <w:r w:rsidRPr="00CB05F5">
        <w:rPr>
          <w:rFonts w:ascii="PT Astra Serif" w:hAnsi="PT Astra Serif"/>
        </w:rPr>
        <w:t>Кому ____________________________________</w:t>
      </w:r>
    </w:p>
    <w:p w:rsidR="00B95177" w:rsidRPr="00CB05F5" w:rsidRDefault="00B95177" w:rsidP="00B95177">
      <w:pPr>
        <w:spacing w:line="240" w:lineRule="atLeast"/>
        <w:ind w:left="3969"/>
        <w:jc w:val="center"/>
        <w:rPr>
          <w:rFonts w:ascii="PT Astra Serif" w:hAnsi="PT Astra Serif"/>
          <w:sz w:val="20"/>
        </w:rPr>
      </w:pPr>
      <w:r w:rsidRPr="00CB05F5">
        <w:rPr>
          <w:rFonts w:ascii="PT Astra Serif" w:hAnsi="PT Astra Serif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CB05F5" w:rsidRDefault="00B95177" w:rsidP="00B95177">
      <w:pPr>
        <w:spacing w:line="240" w:lineRule="atLeast"/>
        <w:ind w:left="3261"/>
        <w:rPr>
          <w:rFonts w:ascii="PT Astra Serif" w:hAnsi="PT Astra Serif"/>
        </w:rPr>
      </w:pPr>
      <w:r w:rsidRPr="00CB05F5">
        <w:rPr>
          <w:rFonts w:ascii="PT Astra Serif" w:hAnsi="PT Astra Serif"/>
        </w:rPr>
        <w:t>_________________________________________</w:t>
      </w:r>
    </w:p>
    <w:p w:rsidR="00B95177" w:rsidRPr="00CB05F5" w:rsidRDefault="00B95177" w:rsidP="00B95177">
      <w:pPr>
        <w:spacing w:line="240" w:lineRule="atLeast"/>
        <w:ind w:left="3261"/>
        <w:jc w:val="center"/>
        <w:rPr>
          <w:rFonts w:ascii="PT Astra Serif" w:hAnsi="PT Astra Serif"/>
          <w:sz w:val="20"/>
        </w:rPr>
      </w:pPr>
      <w:r w:rsidRPr="00CB05F5">
        <w:rPr>
          <w:rFonts w:ascii="PT Astra Serif" w:hAnsi="PT Astra Serif"/>
          <w:sz w:val="20"/>
        </w:rPr>
        <w:t>почтовый индекс и адрес, телефон, адрес электронной почты застройщика)</w:t>
      </w:r>
    </w:p>
    <w:p w:rsidR="00B95177" w:rsidRPr="00CB05F5" w:rsidRDefault="00B95177" w:rsidP="00B95177">
      <w:pPr>
        <w:rPr>
          <w:rFonts w:ascii="PT Astra Serif" w:hAnsi="PT Astra Serif"/>
        </w:rPr>
      </w:pPr>
    </w:p>
    <w:p w:rsidR="00B95177" w:rsidRPr="007A67ED" w:rsidRDefault="00B95177" w:rsidP="00B95177"/>
    <w:p w:rsidR="00B95177" w:rsidRPr="007A67ED" w:rsidRDefault="00B95177" w:rsidP="00B95177"/>
    <w:p w:rsidR="00B95177" w:rsidRPr="00CB05F5" w:rsidRDefault="00B95177" w:rsidP="00B95177">
      <w:pPr>
        <w:spacing w:line="240" w:lineRule="atLeast"/>
        <w:jc w:val="center"/>
        <w:rPr>
          <w:rFonts w:ascii="PT Astra Serif" w:hAnsi="PT Astra Serif"/>
          <w:b/>
        </w:rPr>
      </w:pPr>
      <w:r w:rsidRPr="00CB05F5">
        <w:rPr>
          <w:rFonts w:ascii="PT Astra Serif" w:hAnsi="PT Astra Serif"/>
          <w:b/>
        </w:rPr>
        <w:t>Р Е Ш Е Н И Е</w:t>
      </w:r>
    </w:p>
    <w:p w:rsidR="00B95177" w:rsidRPr="00CB05F5" w:rsidRDefault="00B95177" w:rsidP="00B95177">
      <w:pPr>
        <w:spacing w:line="120" w:lineRule="exact"/>
        <w:jc w:val="center"/>
        <w:rPr>
          <w:rFonts w:ascii="PT Astra Serif" w:hAnsi="PT Astra Serif"/>
          <w:b/>
        </w:rPr>
      </w:pPr>
    </w:p>
    <w:p w:rsidR="00B95177" w:rsidRPr="00CB05F5" w:rsidRDefault="00B95177" w:rsidP="00B95177">
      <w:pPr>
        <w:spacing w:line="240" w:lineRule="atLeast"/>
        <w:jc w:val="center"/>
        <w:rPr>
          <w:rFonts w:ascii="PT Astra Serif" w:hAnsi="PT Astra Serif"/>
          <w:b/>
        </w:rPr>
      </w:pPr>
      <w:r w:rsidRPr="00CB05F5">
        <w:rPr>
          <w:rFonts w:ascii="PT Astra Serif" w:hAnsi="PT Astra Serif"/>
          <w:b/>
        </w:rPr>
        <w:t xml:space="preserve">об отказе в приеме документов </w:t>
      </w:r>
    </w:p>
    <w:p w:rsidR="00B95177" w:rsidRPr="00CB05F5" w:rsidRDefault="00B95177" w:rsidP="00B95177">
      <w:pPr>
        <w:spacing w:line="240" w:lineRule="atLeast"/>
        <w:jc w:val="center"/>
        <w:rPr>
          <w:rFonts w:ascii="PT Astra Serif" w:hAnsi="PT Astra Serif"/>
          <w:b/>
        </w:rPr>
      </w:pP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r w:rsidRPr="007A67ED">
        <w:t xml:space="preserve">___________________________________________________________________________ </w:t>
      </w:r>
    </w:p>
    <w:p w:rsidR="00B95177" w:rsidRPr="00CB05F5" w:rsidRDefault="00B95177" w:rsidP="00B95177">
      <w:pPr>
        <w:jc w:val="center"/>
        <w:rPr>
          <w:rFonts w:ascii="PT Astra Serif" w:hAnsi="PT Astra Serif"/>
        </w:rPr>
      </w:pPr>
      <w:r w:rsidRPr="00CB05F5">
        <w:rPr>
          <w:rFonts w:ascii="PT Astra Serif" w:hAnsi="PT Astra Serif"/>
          <w:sz w:val="20"/>
        </w:rPr>
        <w:t>(наименование уполномоченного</w:t>
      </w:r>
      <w:r w:rsidR="0035754F" w:rsidRPr="00CB05F5">
        <w:rPr>
          <w:rFonts w:ascii="PT Astra Serif" w:hAnsi="PT Astra Serif"/>
          <w:sz w:val="20"/>
        </w:rPr>
        <w:t xml:space="preserve"> </w:t>
      </w:r>
      <w:r w:rsidRPr="00CB05F5">
        <w:rPr>
          <w:rFonts w:ascii="PT Astra Serif" w:hAnsi="PT Astra Serif"/>
          <w:sz w:val="20"/>
        </w:rPr>
        <w:t>органа местного самоуправления)</w:t>
      </w:r>
    </w:p>
    <w:p w:rsidR="00B95177" w:rsidRPr="00CB05F5" w:rsidRDefault="00B95177" w:rsidP="00B95177">
      <w:pPr>
        <w:spacing w:line="240" w:lineRule="atLeast"/>
        <w:jc w:val="center"/>
        <w:rPr>
          <w:rFonts w:ascii="PT Astra Serif" w:hAnsi="PT Astra Serif"/>
          <w:b/>
        </w:rPr>
      </w:pPr>
    </w:p>
    <w:p w:rsidR="00B95177" w:rsidRPr="00CB05F5" w:rsidRDefault="00B95177" w:rsidP="00B95177">
      <w:pPr>
        <w:ind w:firstLine="567"/>
        <w:rPr>
          <w:rFonts w:ascii="PT Astra Serif" w:hAnsi="PT Astra Serif"/>
        </w:rPr>
      </w:pPr>
      <w:r w:rsidRPr="00CB05F5">
        <w:rPr>
          <w:rFonts w:ascii="PT Astra Serif" w:hAnsi="PT Astra Serif"/>
        </w:rPr>
        <w:t xml:space="preserve">В приеме документов для предоставления услуги </w:t>
      </w:r>
      <w:r w:rsidRPr="00CB05F5">
        <w:rPr>
          <w:rFonts w:ascii="PT Astra Serif" w:eastAsia="Calibri" w:hAnsi="PT Astra Serif"/>
        </w:rPr>
        <w:t xml:space="preserve">"Направление </w:t>
      </w:r>
      <w:r w:rsidR="0035754F" w:rsidRPr="00CB05F5">
        <w:rPr>
          <w:rFonts w:ascii="PT Astra Serif" w:eastAsia="Calibri" w:hAnsi="PT Astra Serif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CB05F5">
        <w:rPr>
          <w:rFonts w:ascii="PT Astra Serif" w:eastAsia="Calibri" w:hAnsi="PT Astra Serif"/>
        </w:rPr>
        <w:t xml:space="preserve">" </w:t>
      </w:r>
      <w:r w:rsidRPr="00CB05F5">
        <w:rPr>
          <w:rFonts w:ascii="PT Astra Serif" w:hAnsi="PT Astra Serif"/>
        </w:rPr>
        <w:t>Вам отказано по следующим</w:t>
      </w:r>
      <w:r w:rsidRPr="00CB05F5">
        <w:rPr>
          <w:rFonts w:ascii="PT Astra Serif" w:hAnsi="PT Astra Serif"/>
          <w:i/>
        </w:rPr>
        <w:t xml:space="preserve"> </w:t>
      </w:r>
      <w:r w:rsidRPr="00CB05F5">
        <w:rPr>
          <w:rFonts w:ascii="PT Astra Serif" w:hAnsi="PT Astra Serif"/>
        </w:rPr>
        <w:t>основаниям:</w:t>
      </w:r>
    </w:p>
    <w:p w:rsidR="00B95177" w:rsidRPr="00CB05F5" w:rsidRDefault="00B95177" w:rsidP="00B95177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2"/>
        <w:gridCol w:w="4393"/>
        <w:gridCol w:w="3884"/>
      </w:tblGrid>
      <w:tr w:rsidR="00B95177" w:rsidRPr="00CB05F5" w:rsidTr="003F1524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№ пункта</w:t>
            </w:r>
          </w:p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Разъяснение причин отказа</w:t>
            </w:r>
          </w:p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в приеме документов</w:t>
            </w:r>
          </w:p>
        </w:tc>
      </w:tr>
      <w:tr w:rsidR="00B95177" w:rsidRPr="00CB05F5" w:rsidTr="003F1524">
        <w:tc>
          <w:tcPr>
            <w:tcW w:w="18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подпункт "а"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CB05F5" w:rsidRDefault="0035754F" w:rsidP="0035754F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eastAsia="Calibri" w:hAnsi="PT Astra Serif"/>
              </w:rPr>
              <w:t xml:space="preserve">Уведомление </w:t>
            </w:r>
            <w:r w:rsidR="00E00A59" w:rsidRPr="00CB05F5">
              <w:rPr>
                <w:rFonts w:ascii="PT Astra Serif" w:eastAsia="Calibri" w:hAnsi="PT Astra Serif"/>
              </w:rPr>
              <w:t xml:space="preserve">о </w:t>
            </w:r>
            <w:r w:rsidRPr="00CB05F5">
              <w:rPr>
                <w:rFonts w:ascii="PT Astra Serif" w:eastAsia="Calibri" w:hAnsi="PT Astra Serif"/>
              </w:rPr>
              <w:t xml:space="preserve">сносе объекта капитального строительства и уведомление о завершении сноса объекта капитального строительства </w:t>
            </w:r>
            <w:r w:rsidR="00B95177" w:rsidRPr="00CB05F5">
              <w:rPr>
                <w:rFonts w:ascii="PT Astra Serif" w:hAnsi="PT Astra Serif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  <w:i/>
              </w:rPr>
            </w:pPr>
            <w:r w:rsidRPr="00CB05F5">
              <w:rPr>
                <w:rFonts w:ascii="PT Astra Serif" w:hAnsi="PT Astra Serif"/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5177" w:rsidRPr="00CB05F5" w:rsidTr="003F1524">
        <w:tc>
          <w:tcPr>
            <w:tcW w:w="18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подпункт "б"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  <w:i/>
              </w:rPr>
            </w:pPr>
            <w:r w:rsidRPr="00CB05F5">
              <w:rPr>
                <w:rFonts w:ascii="PT Astra Serif" w:hAnsi="PT Astra Serif"/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B95177" w:rsidRPr="00CB05F5" w:rsidTr="003F1524">
        <w:tc>
          <w:tcPr>
            <w:tcW w:w="18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подпункт "в"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  <w:i/>
              </w:rPr>
            </w:pPr>
            <w:r w:rsidRPr="00CB05F5">
              <w:rPr>
                <w:rFonts w:ascii="PT Astra Serif" w:hAnsi="PT Astra Serif"/>
                <w:i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</w:t>
            </w:r>
            <w:r w:rsidRPr="00CB05F5">
              <w:rPr>
                <w:rFonts w:ascii="PT Astra Serif" w:hAnsi="PT Astra Serif"/>
                <w:i/>
              </w:rPr>
              <w:lastRenderedPageBreak/>
              <w:t>Федерации</w:t>
            </w:r>
          </w:p>
        </w:tc>
      </w:tr>
      <w:tr w:rsidR="00B95177" w:rsidRPr="00CB05F5" w:rsidTr="003F1524">
        <w:tc>
          <w:tcPr>
            <w:tcW w:w="18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lastRenderedPageBreak/>
              <w:t>подпункт "г"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</w:p>
        </w:tc>
        <w:tc>
          <w:tcPr>
            <w:tcW w:w="35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  <w:i/>
              </w:rPr>
            </w:pPr>
            <w:r w:rsidRPr="00CB05F5">
              <w:rPr>
                <w:rFonts w:ascii="PT Astra Serif" w:hAnsi="PT Astra Serif"/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B95177" w:rsidRPr="00CB05F5" w:rsidTr="003F1524">
        <w:tc>
          <w:tcPr>
            <w:tcW w:w="18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подпункт "д"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CB05F5" w:rsidRDefault="0035754F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eastAsia="Calibri" w:hAnsi="PT Astra Serif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="00B95177" w:rsidRPr="00CB05F5">
              <w:rPr>
                <w:rFonts w:ascii="PT Astra Serif" w:hAnsi="PT Astra Serif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  <w:i/>
              </w:rPr>
            </w:pPr>
            <w:r w:rsidRPr="00CB05F5">
              <w:rPr>
                <w:rFonts w:ascii="PT Astra Serif" w:hAnsi="PT Astra Serif"/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B95177" w:rsidRPr="00CB05F5" w:rsidTr="003F1524">
        <w:tc>
          <w:tcPr>
            <w:tcW w:w="18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подпункт "е" пункта 2.13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</w:rPr>
            </w:pPr>
            <w:r w:rsidRPr="00CB05F5">
              <w:rPr>
                <w:rFonts w:ascii="PT Astra Serif" w:hAnsi="PT Astra Serif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B95177" w:rsidRPr="00CB05F5" w:rsidRDefault="00B95177" w:rsidP="003F1524">
            <w:pPr>
              <w:spacing w:after="120" w:line="240" w:lineRule="atLeast"/>
              <w:rPr>
                <w:rFonts w:ascii="PT Astra Serif" w:hAnsi="PT Astra Serif"/>
                <w:i/>
              </w:rPr>
            </w:pPr>
            <w:r w:rsidRPr="00CB05F5">
              <w:rPr>
                <w:rFonts w:ascii="PT Astra Serif" w:hAnsi="PT Astra Serif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95177" w:rsidRPr="007A67ED" w:rsidRDefault="00B95177" w:rsidP="00B95177"/>
    <w:p w:rsidR="00B95177" w:rsidRPr="00CB05F5" w:rsidRDefault="00B95177" w:rsidP="00B95177">
      <w:pPr>
        <w:tabs>
          <w:tab w:val="right" w:leader="underscore" w:pos="9071"/>
        </w:tabs>
        <w:rPr>
          <w:rFonts w:ascii="PT Astra Serif" w:hAnsi="PT Astra Serif"/>
        </w:rPr>
      </w:pPr>
      <w:r w:rsidRPr="00CB05F5">
        <w:rPr>
          <w:rFonts w:ascii="PT Astra Serif" w:hAnsi="PT Astra Serif"/>
        </w:rPr>
        <w:t xml:space="preserve">Дополнительно информируем: </w:t>
      </w:r>
      <w:r w:rsidRPr="00CB05F5">
        <w:rPr>
          <w:rFonts w:ascii="PT Astra Serif" w:hAnsi="PT Astra Serif"/>
        </w:rPr>
        <w:tab/>
      </w:r>
    </w:p>
    <w:p w:rsidR="00B95177" w:rsidRPr="00CB05F5" w:rsidRDefault="00B95177" w:rsidP="00B95177">
      <w:pPr>
        <w:tabs>
          <w:tab w:val="right" w:leader="underscore" w:pos="9071"/>
        </w:tabs>
        <w:rPr>
          <w:rFonts w:ascii="PT Astra Serif" w:hAnsi="PT Astra Serif"/>
        </w:rPr>
      </w:pPr>
      <w:r w:rsidRPr="00CB05F5">
        <w:rPr>
          <w:rFonts w:ascii="PT Astra Serif" w:hAnsi="PT Astra Serif"/>
        </w:rPr>
        <w:tab/>
        <w:t>.</w:t>
      </w:r>
    </w:p>
    <w:p w:rsidR="00B95177" w:rsidRPr="00CB05F5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rFonts w:ascii="PT Astra Serif" w:hAnsi="PT Astra Serif"/>
          <w:sz w:val="20"/>
        </w:rPr>
      </w:pPr>
      <w:r w:rsidRPr="00CB05F5">
        <w:rPr>
          <w:rFonts w:ascii="PT Astra Serif" w:hAnsi="PT Astra Serif"/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95177" w:rsidRPr="00CB05F5" w:rsidRDefault="00B95177" w:rsidP="00B95177">
      <w:pPr>
        <w:tabs>
          <w:tab w:val="right" w:leader="underscore" w:pos="9071"/>
        </w:tabs>
        <w:spacing w:line="120" w:lineRule="exact"/>
        <w:rPr>
          <w:rFonts w:ascii="PT Astra Serif" w:hAnsi="PT Astra Serif"/>
        </w:rPr>
      </w:pPr>
    </w:p>
    <w:p w:rsidR="00B95177" w:rsidRPr="00CB05F5" w:rsidRDefault="00B95177" w:rsidP="00B95177">
      <w:pPr>
        <w:tabs>
          <w:tab w:val="right" w:leader="underscore" w:pos="9071"/>
        </w:tabs>
        <w:rPr>
          <w:rFonts w:ascii="PT Astra Serif" w:hAnsi="PT Astra Serif"/>
        </w:rPr>
      </w:pPr>
      <w:r w:rsidRPr="00CB05F5">
        <w:rPr>
          <w:rFonts w:ascii="PT Astra Serif" w:hAnsi="PT Astra Serif"/>
        </w:rPr>
        <w:t xml:space="preserve">Приложение: </w:t>
      </w:r>
      <w:r w:rsidRPr="00CB05F5">
        <w:rPr>
          <w:rFonts w:ascii="PT Astra Serif" w:hAnsi="PT Astra Serif"/>
        </w:rPr>
        <w:tab/>
      </w:r>
    </w:p>
    <w:p w:rsidR="00B95177" w:rsidRPr="00CB05F5" w:rsidRDefault="00B95177" w:rsidP="00B95177">
      <w:pPr>
        <w:tabs>
          <w:tab w:val="right" w:leader="underscore" w:pos="9071"/>
        </w:tabs>
        <w:rPr>
          <w:rFonts w:ascii="PT Astra Serif" w:hAnsi="PT Astra Serif"/>
        </w:rPr>
      </w:pPr>
      <w:r w:rsidRPr="00CB05F5">
        <w:rPr>
          <w:rFonts w:ascii="PT Astra Serif" w:hAnsi="PT Astra Serif"/>
        </w:rPr>
        <w:tab/>
        <w:t>.</w:t>
      </w:r>
    </w:p>
    <w:p w:rsidR="00B95177" w:rsidRPr="00CB05F5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rFonts w:ascii="PT Astra Serif" w:hAnsi="PT Astra Serif"/>
          <w:sz w:val="20"/>
        </w:rPr>
      </w:pPr>
      <w:r w:rsidRPr="00CB05F5">
        <w:rPr>
          <w:rFonts w:ascii="PT Astra Serif" w:hAnsi="PT Astra Serif"/>
          <w:sz w:val="20"/>
        </w:rPr>
        <w:t>(прилагаются документы, представленные заявителем)</w:t>
      </w:r>
    </w:p>
    <w:p w:rsidR="00B95177" w:rsidRPr="00CB05F5" w:rsidRDefault="00B95177" w:rsidP="00B95177">
      <w:pPr>
        <w:rPr>
          <w:rFonts w:ascii="PT Astra Serif" w:hAnsi="PT Astra Serif"/>
        </w:rPr>
      </w:pPr>
    </w:p>
    <w:p w:rsidR="00B95177" w:rsidRPr="00CB05F5" w:rsidRDefault="00B95177" w:rsidP="00B95177">
      <w:pPr>
        <w:rPr>
          <w:rFonts w:ascii="PT Astra Serif" w:hAnsi="PT Astra Serif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B95177" w:rsidRPr="00CB05F5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CB05F5" w:rsidRDefault="00B95177" w:rsidP="003F1524">
            <w:pPr>
              <w:rPr>
                <w:rFonts w:ascii="PT Astra Serif" w:hAnsi="PT Astra Serif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CB05F5" w:rsidRDefault="00B95177" w:rsidP="003F1524">
            <w:pPr>
              <w:rPr>
                <w:rFonts w:ascii="PT Astra Serif" w:hAnsi="PT Astra Serif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CB05F5" w:rsidRDefault="00B95177" w:rsidP="003F1524">
            <w:pPr>
              <w:rPr>
                <w:rFonts w:ascii="PT Astra Serif" w:hAnsi="PT Astra Serif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CB05F5" w:rsidRDefault="00B95177" w:rsidP="003F1524">
            <w:pPr>
              <w:rPr>
                <w:rFonts w:ascii="PT Astra Serif" w:hAnsi="PT Astra Serif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CB05F5" w:rsidRDefault="00B95177" w:rsidP="003F1524">
            <w:pPr>
              <w:rPr>
                <w:rFonts w:ascii="PT Astra Serif" w:hAnsi="PT Astra Serif"/>
              </w:rPr>
            </w:pPr>
          </w:p>
        </w:tc>
      </w:tr>
      <w:tr w:rsidR="00B95177" w:rsidRPr="00CB05F5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  <w:sz w:val="20"/>
              </w:rPr>
            </w:pPr>
            <w:r w:rsidRPr="00CB05F5">
              <w:rPr>
                <w:rFonts w:ascii="PT Astra Serif" w:hAnsi="PT Astra Serif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  <w:sz w:val="20"/>
              </w:rPr>
            </w:pPr>
            <w:r w:rsidRPr="00CB05F5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CB05F5" w:rsidRDefault="00B95177" w:rsidP="003F1524">
            <w:pPr>
              <w:spacing w:line="240" w:lineRule="atLeast"/>
              <w:jc w:val="center"/>
              <w:rPr>
                <w:rFonts w:ascii="PT Astra Serif" w:hAnsi="PT Astra Serif"/>
                <w:sz w:val="20"/>
              </w:rPr>
            </w:pPr>
            <w:r w:rsidRPr="00CB05F5">
              <w:rPr>
                <w:rFonts w:ascii="PT Astra Serif" w:hAnsi="PT Astra Serif"/>
                <w:sz w:val="20"/>
              </w:rPr>
              <w:t>(фамилия, имя, отчество</w:t>
            </w:r>
            <w:r w:rsidRPr="00CB05F5">
              <w:rPr>
                <w:rFonts w:ascii="PT Astra Serif" w:hAnsi="PT Astra Serif"/>
                <w:sz w:val="20"/>
              </w:rPr>
              <w:br/>
              <w:t>(при наличии)</w:t>
            </w:r>
          </w:p>
        </w:tc>
      </w:tr>
    </w:tbl>
    <w:p w:rsidR="00B95177" w:rsidRPr="00CB05F5" w:rsidRDefault="00B95177" w:rsidP="00B95177">
      <w:pPr>
        <w:spacing w:line="240" w:lineRule="atLeast"/>
        <w:rPr>
          <w:rFonts w:ascii="PT Astra Serif" w:hAnsi="PT Astra Serif"/>
          <w:szCs w:val="28"/>
        </w:rPr>
      </w:pPr>
    </w:p>
    <w:p w:rsidR="00B95177" w:rsidRPr="00CB05F5" w:rsidRDefault="00B95177" w:rsidP="00B95177">
      <w:pPr>
        <w:spacing w:line="240" w:lineRule="atLeast"/>
        <w:rPr>
          <w:rFonts w:ascii="PT Astra Serif" w:hAnsi="PT Astra Serif"/>
          <w:szCs w:val="28"/>
        </w:rPr>
      </w:pPr>
    </w:p>
    <w:p w:rsidR="00B95177" w:rsidRPr="00CB05F5" w:rsidRDefault="00B95177" w:rsidP="00B95177">
      <w:pPr>
        <w:spacing w:line="240" w:lineRule="atLeast"/>
        <w:rPr>
          <w:rFonts w:ascii="PT Astra Serif" w:hAnsi="PT Astra Serif"/>
          <w:szCs w:val="28"/>
        </w:rPr>
      </w:pPr>
      <w:r w:rsidRPr="00CB05F5">
        <w:rPr>
          <w:rFonts w:ascii="PT Astra Serif" w:hAnsi="PT Astra Serif"/>
          <w:szCs w:val="28"/>
        </w:rPr>
        <w:t>Дата</w:t>
      </w:r>
    </w:p>
    <w:p w:rsidR="00B95177" w:rsidRPr="00CB05F5" w:rsidRDefault="00B95177" w:rsidP="00B95177">
      <w:pPr>
        <w:spacing w:line="240" w:lineRule="atLeast"/>
        <w:rPr>
          <w:rFonts w:ascii="PT Astra Serif" w:hAnsi="PT Astra Serif"/>
          <w:szCs w:val="28"/>
        </w:rPr>
      </w:pPr>
    </w:p>
    <w:p w:rsidR="00B95177" w:rsidRPr="00CB05F5" w:rsidRDefault="00B95177" w:rsidP="00B95177">
      <w:pPr>
        <w:rPr>
          <w:rFonts w:ascii="PT Astra Serif" w:hAnsi="PT Astra Serif"/>
        </w:rPr>
      </w:pPr>
      <w:r w:rsidRPr="00CB05F5">
        <w:rPr>
          <w:rFonts w:ascii="PT Astra Serif" w:hAnsi="PT Astra Serif"/>
        </w:rPr>
        <w:t>*Сведения об ИНН в отношении иностранного юридического лица не указываются.</w:t>
      </w:r>
    </w:p>
    <w:p w:rsidR="00B95177" w:rsidRPr="00CB05F5" w:rsidRDefault="0035754F" w:rsidP="0035754F">
      <w:pPr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  <w:highlight w:val="yellow"/>
        </w:rPr>
      </w:pPr>
      <w:r w:rsidRPr="00CB05F5">
        <w:rPr>
          <w:rFonts w:ascii="PT Astra Serif" w:hAnsi="PT Astra Serif"/>
          <w:bCs/>
          <w:sz w:val="28"/>
          <w:szCs w:val="28"/>
          <w:highlight w:val="yellow"/>
        </w:rPr>
        <w:t xml:space="preserve"> </w:t>
      </w:r>
    </w:p>
    <w:p w:rsidR="00DE74EC" w:rsidRDefault="00DE74EC" w:rsidP="0035754F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AA54F4" w:rsidRDefault="00AA54F4" w:rsidP="00DE74E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A54F4" w:rsidRDefault="00AA54F4" w:rsidP="00DE74E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A54F4" w:rsidRDefault="00AA54F4" w:rsidP="00DE74E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B05F5" w:rsidRDefault="00CB05F5" w:rsidP="00DE74E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E74EC" w:rsidRPr="00CB05F5" w:rsidRDefault="00DE74EC" w:rsidP="00DE74EC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CB05F5">
        <w:rPr>
          <w:rFonts w:ascii="PT Astra Serif" w:hAnsi="PT Astra Serif"/>
          <w:bCs/>
          <w:sz w:val="28"/>
          <w:szCs w:val="28"/>
        </w:rPr>
        <w:lastRenderedPageBreak/>
        <w:t>Приложение № 2</w:t>
      </w:r>
    </w:p>
    <w:p w:rsidR="00DE74EC" w:rsidRPr="00CB05F5" w:rsidRDefault="00DE74EC" w:rsidP="00DE74EC">
      <w:pPr>
        <w:widowControl w:val="0"/>
        <w:tabs>
          <w:tab w:val="left" w:pos="567"/>
        </w:tabs>
        <w:ind w:left="3969" w:firstLine="567"/>
        <w:jc w:val="right"/>
        <w:rPr>
          <w:rFonts w:ascii="PT Astra Serif" w:hAnsi="PT Astra Serif"/>
          <w:sz w:val="28"/>
          <w:szCs w:val="28"/>
        </w:rPr>
      </w:pPr>
      <w:r w:rsidRPr="00CB05F5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DE74EC" w:rsidRPr="00CB05F5" w:rsidRDefault="00DE74EC" w:rsidP="00DE74E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PT Astra Serif" w:hAnsi="PT Astra Serif"/>
          <w:sz w:val="28"/>
          <w:szCs w:val="28"/>
        </w:rPr>
      </w:pPr>
      <w:r w:rsidRPr="00CB05F5">
        <w:rPr>
          <w:rFonts w:ascii="PT Astra Serif" w:hAnsi="PT Astra Serif"/>
          <w:sz w:val="28"/>
          <w:szCs w:val="28"/>
        </w:rPr>
        <w:t>по предоставлению муниципальной услуги</w:t>
      </w:r>
    </w:p>
    <w:p w:rsidR="00AA54F4" w:rsidRPr="00CB05F5" w:rsidRDefault="00DE74EC" w:rsidP="00AA54F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 </w:t>
      </w:r>
      <w:r w:rsidR="00AA54F4" w:rsidRPr="00CB05F5">
        <w:rPr>
          <w:rFonts w:ascii="PT Astra Serif" w:hAnsi="PT Astra Serif"/>
          <w:bCs/>
        </w:rPr>
        <w:t>Уведомление</w:t>
      </w:r>
      <w:r w:rsidR="00AA54F4" w:rsidRPr="00CB05F5">
        <w:rPr>
          <w:rFonts w:ascii="PT Astra Serif" w:hAnsi="PT Astra Serif"/>
          <w:bCs/>
        </w:rPr>
        <w:br/>
        <w:t>о завершении сноса объекта капитального строительства</w:t>
      </w:r>
    </w:p>
    <w:p w:rsidR="00AA54F4" w:rsidRPr="00AA54F4" w:rsidRDefault="00AA54F4" w:rsidP="00AA54F4">
      <w:pPr>
        <w:shd w:val="clear" w:color="auto" w:fill="FFFFFF"/>
        <w:spacing w:before="100" w:beforeAutospacing="1" w:after="100" w:afterAutospacing="1"/>
        <w:jc w:val="center"/>
        <w:rPr>
          <w:bCs/>
        </w:rPr>
      </w:pPr>
    </w:p>
    <w:p w:rsidR="00AA54F4" w:rsidRPr="00CB05F5" w:rsidRDefault="00AA54F4" w:rsidP="00AA54F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"__"___________20_ г.</w:t>
      </w:r>
    </w:p>
    <w:p w:rsidR="00AA54F4" w:rsidRPr="00CB05F5" w:rsidRDefault="00AA54F4" w:rsidP="00AA54F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Cs/>
        </w:rPr>
      </w:pP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Администрация Аткарского муниципального района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_________________________________________________________________________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(наименование органа местного самоуправления поселения, городского округа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по месту нахождения земельного участка, на котором располагался снесенный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объект капитального строительства, или в случае, если такой земельный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участок находится на межселенной территории, - наименование органа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местного самоуправления муниципального района)</w:t>
      </w:r>
    </w:p>
    <w:p w:rsidR="00AA54F4" w:rsidRPr="00CB05F5" w:rsidRDefault="00AA54F4" w:rsidP="00AA54F4">
      <w:pPr>
        <w:shd w:val="clear" w:color="auto" w:fill="FFFFFF"/>
        <w:spacing w:before="100" w:beforeAutospacing="1" w:after="100" w:afterAutospacing="1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1. Сведения о застройщике, техническом заказчике 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4231"/>
        <w:gridCol w:w="4926"/>
      </w:tblGrid>
      <w:tr w:rsidR="00AA54F4" w:rsidRPr="00CB05F5" w:rsidTr="004970AC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1.1.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1.1.1.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Фамилия, имя, отчество (при наличии)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1.1.2.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Место жительства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1.1.3.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Реквизиты документа, удостоверяющего личность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1.2.1.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Наименование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1.2.2.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Место нахождения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1.2.3.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1.2.4.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Идентификационный номер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lastRenderedPageBreak/>
              <w:t>налогоплательщика,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за исключением случая, если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заявителем является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иностранное юридическое лицо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lastRenderedPageBreak/>
              <w:t> </w:t>
            </w:r>
          </w:p>
        </w:tc>
      </w:tr>
    </w:tbl>
    <w:p w:rsidR="00AA54F4" w:rsidRPr="00AA54F4" w:rsidRDefault="00AA54F4" w:rsidP="00AA54F4">
      <w:pPr>
        <w:shd w:val="clear" w:color="auto" w:fill="FFFFFF"/>
        <w:spacing w:before="100" w:beforeAutospacing="1" w:after="100" w:afterAutospacing="1"/>
        <w:rPr>
          <w:bCs/>
        </w:rPr>
      </w:pPr>
      <w:r w:rsidRPr="00AA54F4">
        <w:rPr>
          <w:bCs/>
        </w:rPr>
        <w:lastRenderedPageBreak/>
        <w:t> </w:t>
      </w:r>
    </w:p>
    <w:p w:rsidR="00AA54F4" w:rsidRPr="00AA54F4" w:rsidRDefault="00AA54F4" w:rsidP="00AA54F4">
      <w:pPr>
        <w:shd w:val="clear" w:color="auto" w:fill="FFFFFF"/>
        <w:spacing w:before="100" w:beforeAutospacing="1" w:after="100" w:afterAutospacing="1"/>
        <w:rPr>
          <w:bCs/>
        </w:rPr>
      </w:pPr>
      <w:r w:rsidRPr="00AA54F4">
        <w:rPr>
          <w:bCs/>
        </w:rPr>
        <w:t>2. Сведения о земельном участке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4231"/>
        <w:gridCol w:w="4926"/>
      </w:tblGrid>
      <w:tr w:rsidR="00AA54F4" w:rsidRPr="00AA54F4" w:rsidTr="004970AC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A54F4">
              <w:rPr>
                <w:bCs/>
              </w:rPr>
              <w:t>2.1.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  <w:r w:rsidRPr="00AA54F4">
              <w:rPr>
                <w:bCs/>
              </w:rPr>
              <w:t>Кадастровый номер земельного участка (при наличии)</w:t>
            </w:r>
          </w:p>
        </w:tc>
        <w:tc>
          <w:tcPr>
            <w:tcW w:w="4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  <w:r w:rsidRPr="00AA54F4">
              <w:rPr>
                <w:bCs/>
              </w:rPr>
              <w:t> </w:t>
            </w:r>
          </w:p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AA54F4" w:rsidRPr="00AA54F4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A54F4">
              <w:rPr>
                <w:bCs/>
              </w:rPr>
              <w:t>2.2.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  <w:r w:rsidRPr="00AA54F4">
              <w:rPr>
                <w:bCs/>
              </w:rPr>
              <w:t>Адрес или описание местоположения земельного участка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  <w:r w:rsidRPr="00AA54F4">
              <w:rPr>
                <w:bCs/>
              </w:rPr>
              <w:t> </w:t>
            </w:r>
          </w:p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AA54F4" w:rsidRPr="00AA54F4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A54F4">
              <w:rPr>
                <w:bCs/>
              </w:rPr>
              <w:t>2.3.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  <w:r w:rsidRPr="00AA54F4">
              <w:rPr>
                <w:bCs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  <w:r w:rsidRPr="00AA54F4">
              <w:rPr>
                <w:bCs/>
              </w:rPr>
              <w:t> </w:t>
            </w:r>
          </w:p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AA54F4" w:rsidRPr="00AA54F4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A54F4">
              <w:rPr>
                <w:bCs/>
              </w:rPr>
              <w:t>2.4.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  <w:r w:rsidRPr="00AA54F4">
              <w:rPr>
                <w:bCs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  <w:r w:rsidRPr="00AA54F4">
              <w:rPr>
                <w:bCs/>
              </w:rPr>
              <w:t> </w:t>
            </w:r>
          </w:p>
          <w:p w:rsidR="00AA54F4" w:rsidRPr="00AA54F4" w:rsidRDefault="00AA54F4" w:rsidP="00AA54F4">
            <w:pPr>
              <w:spacing w:before="100" w:beforeAutospacing="1" w:after="100" w:afterAutospacing="1"/>
              <w:rPr>
                <w:bCs/>
              </w:rPr>
            </w:pPr>
          </w:p>
        </w:tc>
      </w:tr>
    </w:tbl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Настоящим  уведомляю  о  сносе  объекта  капитального  строительства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_______________________________________________, указанного в уведомлении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(кадастровый номер объекта капитального строительства (при наличии)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о    планируемом   сносе    объекта    капитального   строительства    от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"__"___________20__г.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 xml:space="preserve"> (дата направления)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Почтовый адрес и (или) адрес электронной почты для связи: 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_________________________________________________________________________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Настоящим уведомлением я ________________________________________________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_________________________________________________________________________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 xml:space="preserve">                  (фамилия, имя, отчество (при наличии)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даю согласие на обработку персональных данных (в случае если застройщиком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является физическое лицо).</w:t>
      </w:r>
    </w:p>
    <w:p w:rsidR="00AA54F4" w:rsidRPr="00CB05F5" w:rsidRDefault="00AA54F4" w:rsidP="00AA54F4">
      <w:pPr>
        <w:shd w:val="clear" w:color="auto" w:fill="FFFFFF"/>
        <w:spacing w:before="100" w:beforeAutospacing="1" w:after="100" w:afterAutospacing="1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 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9"/>
        <w:gridCol w:w="481"/>
        <w:gridCol w:w="1775"/>
        <w:gridCol w:w="481"/>
        <w:gridCol w:w="3069"/>
      </w:tblGrid>
      <w:tr w:rsidR="00AA54F4" w:rsidRPr="00CB05F5" w:rsidTr="004970AC">
        <w:tc>
          <w:tcPr>
            <w:tcW w:w="436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 xml:space="preserve">(должность, в случае, если застройщиком или </w:t>
            </w:r>
            <w:r w:rsidRPr="00CB05F5">
              <w:rPr>
                <w:rFonts w:ascii="PT Astra Serif" w:hAnsi="PT Astra Serif"/>
                <w:bCs/>
              </w:rPr>
              <w:br/>
              <w:t>техническим заказчиком является юридическое лицо)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М.П.</w:t>
            </w:r>
          </w:p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(при наличии)</w:t>
            </w:r>
          </w:p>
        </w:tc>
        <w:tc>
          <w:tcPr>
            <w:tcW w:w="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(подпись)</w:t>
            </w:r>
          </w:p>
        </w:tc>
        <w:tc>
          <w:tcPr>
            <w:tcW w:w="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AA54F4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(расшифровка подписи)</w:t>
            </w:r>
          </w:p>
        </w:tc>
      </w:tr>
    </w:tbl>
    <w:p w:rsidR="00AA54F4" w:rsidRPr="00DE74EC" w:rsidRDefault="00AA54F4" w:rsidP="00DE74EC">
      <w:pPr>
        <w:shd w:val="clear" w:color="auto" w:fill="FFFFFF"/>
        <w:spacing w:before="100" w:beforeAutospacing="1" w:after="100" w:afterAutospacing="1"/>
        <w:rPr>
          <w:bCs/>
        </w:rPr>
      </w:pPr>
    </w:p>
    <w:p w:rsidR="00AA54F4" w:rsidRDefault="00AA54F4" w:rsidP="00AA54F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A54F4" w:rsidRDefault="00AA54F4" w:rsidP="00AA54F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A54F4" w:rsidRPr="00CB05F5" w:rsidRDefault="00AA54F4" w:rsidP="00AA54F4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CB05F5">
        <w:rPr>
          <w:rFonts w:ascii="PT Astra Serif" w:hAnsi="PT Astra Serif"/>
          <w:bCs/>
          <w:sz w:val="28"/>
          <w:szCs w:val="28"/>
        </w:rPr>
        <w:t>Приложение № 3</w:t>
      </w:r>
    </w:p>
    <w:p w:rsidR="00AA54F4" w:rsidRPr="00CB05F5" w:rsidRDefault="00AA54F4" w:rsidP="00AA54F4">
      <w:pPr>
        <w:widowControl w:val="0"/>
        <w:tabs>
          <w:tab w:val="left" w:pos="567"/>
        </w:tabs>
        <w:ind w:left="3969" w:firstLine="567"/>
        <w:jc w:val="right"/>
        <w:rPr>
          <w:rFonts w:ascii="PT Astra Serif" w:hAnsi="PT Astra Serif"/>
          <w:sz w:val="28"/>
          <w:szCs w:val="28"/>
        </w:rPr>
      </w:pPr>
      <w:r w:rsidRPr="00CB05F5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DE74EC" w:rsidRPr="00CB05F5" w:rsidRDefault="00AA54F4" w:rsidP="00AA54F4">
      <w:pPr>
        <w:shd w:val="clear" w:color="auto" w:fill="FFFFFF"/>
        <w:jc w:val="center"/>
        <w:rPr>
          <w:rFonts w:ascii="PT Astra Serif" w:hAnsi="PT Astra Serif" w:cs="Arial"/>
          <w:b/>
          <w:bCs/>
          <w:sz w:val="18"/>
          <w:szCs w:val="18"/>
        </w:rPr>
      </w:pPr>
      <w:r w:rsidRPr="00CB05F5">
        <w:rPr>
          <w:rFonts w:ascii="PT Astra Serif" w:hAnsi="PT Astra Serif"/>
          <w:sz w:val="28"/>
          <w:szCs w:val="28"/>
        </w:rPr>
        <w:t xml:space="preserve">                                                                   по предоставлению муниципальной услуги</w:t>
      </w:r>
    </w:p>
    <w:p w:rsidR="00AA54F4" w:rsidRPr="00CB05F5" w:rsidRDefault="00AA54F4" w:rsidP="00AA54F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Уведомление</w:t>
      </w:r>
      <w:r w:rsidRPr="00CB05F5">
        <w:rPr>
          <w:rFonts w:ascii="PT Astra Serif" w:hAnsi="PT Astra Serif"/>
          <w:bCs/>
        </w:rPr>
        <w:br/>
        <w:t>о завершении сноса объекта капитального строительств</w:t>
      </w:r>
    </w:p>
    <w:p w:rsidR="00AA54F4" w:rsidRPr="00CB05F5" w:rsidRDefault="00AA54F4" w:rsidP="00AA54F4">
      <w:pPr>
        <w:shd w:val="clear" w:color="auto" w:fill="FFFFFF"/>
        <w:spacing w:before="100" w:beforeAutospacing="1" w:after="100" w:afterAutospacing="1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"__"___________20_ г.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Администрация Аткарского муниципального района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_________________________________________________________________________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(наименование органа местного самоуправления поселения, городского округа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по месту нахождения земельного участка, на котором располагался снесенный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объект капитального строительства, или в случае, если такой земельный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участок находится на межселенной территории, - наименование органа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местного самоуправления муниципального района)</w:t>
      </w:r>
    </w:p>
    <w:p w:rsidR="00AA54F4" w:rsidRPr="00CB05F5" w:rsidRDefault="00AA54F4" w:rsidP="00AA54F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Cs/>
        </w:rPr>
      </w:pPr>
    </w:p>
    <w:p w:rsidR="00AA54F4" w:rsidRPr="00CB05F5" w:rsidRDefault="00AA54F4" w:rsidP="00AA54F4">
      <w:pPr>
        <w:shd w:val="clear" w:color="auto" w:fill="FFFFFF"/>
        <w:spacing w:before="100" w:beforeAutospacing="1" w:after="100" w:afterAutospacing="1"/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1. Сведения о застройщике, техническом заказчике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4231"/>
        <w:gridCol w:w="4926"/>
      </w:tblGrid>
      <w:tr w:rsidR="00AA54F4" w:rsidRPr="00CB05F5" w:rsidTr="004970AC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1.1.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1.1.1.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Фамилия, имя, отчество (при наличии)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1.1.2.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Место жительства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1.1.3.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Реквизиты документа, удостоверяющего личность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1.2.1.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Наименование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1.2.2.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Место нахождения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1.2.3.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</w:tc>
      </w:tr>
      <w:tr w:rsidR="00AA54F4" w:rsidRPr="00CB05F5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1.2.4.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Идентификационный номер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lastRenderedPageBreak/>
              <w:t>налогоплательщика,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за исключением случая, если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заявителем является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иностранное юридическое лицо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lastRenderedPageBreak/>
              <w:t> </w:t>
            </w:r>
          </w:p>
        </w:tc>
      </w:tr>
    </w:tbl>
    <w:p w:rsidR="00AA54F4" w:rsidRPr="00DE74EC" w:rsidRDefault="00AA54F4" w:rsidP="00AA54F4">
      <w:pPr>
        <w:shd w:val="clear" w:color="auto" w:fill="FFFFFF"/>
        <w:spacing w:before="100" w:beforeAutospacing="1" w:after="100" w:afterAutospacing="1"/>
        <w:rPr>
          <w:bCs/>
        </w:rPr>
      </w:pPr>
      <w:r w:rsidRPr="00DE74EC">
        <w:rPr>
          <w:bCs/>
        </w:rPr>
        <w:lastRenderedPageBreak/>
        <w:t> </w:t>
      </w:r>
    </w:p>
    <w:p w:rsidR="00AA54F4" w:rsidRPr="00DE74EC" w:rsidRDefault="00AA54F4" w:rsidP="00AA54F4">
      <w:pPr>
        <w:shd w:val="clear" w:color="auto" w:fill="FFFFFF"/>
        <w:spacing w:before="100" w:beforeAutospacing="1" w:after="100" w:afterAutospacing="1"/>
        <w:rPr>
          <w:bCs/>
        </w:rPr>
      </w:pPr>
      <w:r w:rsidRPr="00DE74EC">
        <w:rPr>
          <w:bCs/>
        </w:rPr>
        <w:t>2. Сведения о земельном участке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4231"/>
        <w:gridCol w:w="4926"/>
      </w:tblGrid>
      <w:tr w:rsidR="00AA54F4" w:rsidRPr="00DE74EC" w:rsidTr="004970AC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E74EC">
              <w:rPr>
                <w:bCs/>
              </w:rPr>
              <w:t>2.1.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  <w:r w:rsidRPr="00DE74EC">
              <w:rPr>
                <w:bCs/>
              </w:rPr>
              <w:t>Кадастровый номер земельного участка (при наличии)</w:t>
            </w:r>
          </w:p>
        </w:tc>
        <w:tc>
          <w:tcPr>
            <w:tcW w:w="4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  <w:r w:rsidRPr="00DE74EC">
              <w:rPr>
                <w:bCs/>
              </w:rPr>
              <w:t> </w:t>
            </w:r>
          </w:p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AA54F4" w:rsidRPr="00DE74EC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E74EC">
              <w:rPr>
                <w:bCs/>
              </w:rPr>
              <w:t>2.2.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  <w:r w:rsidRPr="00DE74EC">
              <w:rPr>
                <w:bCs/>
              </w:rPr>
              <w:t>Адрес или описание местоположения земельного участка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  <w:r w:rsidRPr="00DE74EC">
              <w:rPr>
                <w:bCs/>
              </w:rPr>
              <w:t> </w:t>
            </w:r>
          </w:p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AA54F4" w:rsidRPr="00DE74EC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E74EC">
              <w:rPr>
                <w:bCs/>
              </w:rPr>
              <w:t>2.3.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  <w:r w:rsidRPr="00DE74EC">
              <w:rPr>
                <w:bCs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  <w:r w:rsidRPr="00DE74EC">
              <w:rPr>
                <w:bCs/>
              </w:rPr>
              <w:t> </w:t>
            </w:r>
          </w:p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AA54F4" w:rsidRPr="00DE74EC" w:rsidTr="004970AC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E74EC">
              <w:rPr>
                <w:bCs/>
              </w:rPr>
              <w:t>2.4.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  <w:r w:rsidRPr="00DE74EC">
              <w:rPr>
                <w:bCs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9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  <w:r w:rsidRPr="00DE74EC">
              <w:rPr>
                <w:bCs/>
              </w:rPr>
              <w:t> </w:t>
            </w:r>
          </w:p>
          <w:p w:rsidR="00AA54F4" w:rsidRPr="00DE74EC" w:rsidRDefault="00AA54F4" w:rsidP="004970AC">
            <w:pPr>
              <w:spacing w:before="100" w:beforeAutospacing="1" w:after="100" w:afterAutospacing="1"/>
              <w:rPr>
                <w:bCs/>
              </w:rPr>
            </w:pPr>
          </w:p>
        </w:tc>
      </w:tr>
    </w:tbl>
    <w:p w:rsidR="00AA54F4" w:rsidRPr="00CB05F5" w:rsidRDefault="00AA54F4" w:rsidP="00CB05F5">
      <w:pPr>
        <w:shd w:val="clear" w:color="auto" w:fill="FFFFFF"/>
        <w:spacing w:before="100" w:beforeAutospacing="1" w:after="100" w:afterAutospacing="1"/>
        <w:rPr>
          <w:rFonts w:ascii="PT Astra Serif" w:hAnsi="PT Astra Serif"/>
          <w:bCs/>
        </w:rPr>
      </w:pPr>
      <w:r w:rsidRPr="00DE74EC">
        <w:rPr>
          <w:bCs/>
        </w:rPr>
        <w:t> </w:t>
      </w:r>
      <w:r w:rsidRPr="00CB05F5">
        <w:rPr>
          <w:rFonts w:ascii="PT Astra Serif" w:hAnsi="PT Astra Serif"/>
          <w:bCs/>
        </w:rPr>
        <w:t xml:space="preserve">     Настоящим  уведомляю  о  сносе  объекта  капитального  строительства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_______________________________________________, указанного в уведомлении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(кадастровый номер объекта капитального строительства (при наличии)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о    планируемом   сносе    объекта    капитального   строительства    от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"__"___________20__г.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 xml:space="preserve"> (дата направления)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Почтовый адрес и (или) адрес электронной почты для связи: 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_________________________________________________________________________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Настоящим уведомлением я ________________________________________________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_________________________________________________________________________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 xml:space="preserve">                  (фамилия, имя, отчество (при наличии)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даю согласие на обработку персональных данных (в случае если застройщиком</w:t>
      </w:r>
    </w:p>
    <w:p w:rsidR="00AA54F4" w:rsidRPr="00CB05F5" w:rsidRDefault="00AA54F4" w:rsidP="00AA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Cs/>
        </w:rPr>
      </w:pPr>
      <w:r w:rsidRPr="00CB05F5">
        <w:rPr>
          <w:rFonts w:ascii="PT Astra Serif" w:hAnsi="PT Astra Serif"/>
          <w:bCs/>
        </w:rPr>
        <w:t>является физическое лицо).</w:t>
      </w:r>
    </w:p>
    <w:tbl>
      <w:tblPr>
        <w:tblpPr w:leftFromText="180" w:rightFromText="180" w:vertAnchor="text" w:horzAnchor="margin" w:tblpY="306"/>
        <w:tblW w:w="10185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9"/>
        <w:gridCol w:w="481"/>
        <w:gridCol w:w="1775"/>
        <w:gridCol w:w="481"/>
        <w:gridCol w:w="3069"/>
      </w:tblGrid>
      <w:tr w:rsidR="00AA54F4" w:rsidRPr="00CB05F5" w:rsidTr="004970AC">
        <w:trPr>
          <w:trHeight w:val="2688"/>
        </w:trPr>
        <w:tc>
          <w:tcPr>
            <w:tcW w:w="4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 xml:space="preserve">(должность, в случае, если застройщиком или </w:t>
            </w:r>
            <w:r w:rsidRPr="00CB05F5">
              <w:rPr>
                <w:rFonts w:ascii="PT Astra Serif" w:hAnsi="PT Astra Serif"/>
                <w:bCs/>
              </w:rPr>
              <w:br/>
              <w:t>техническим заказчиком является юридическое лицо)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М.П.</w:t>
            </w:r>
          </w:p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(при наличии)</w:t>
            </w: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</w:tc>
        <w:tc>
          <w:tcPr>
            <w:tcW w:w="1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(подпись)</w:t>
            </w:r>
          </w:p>
        </w:tc>
        <w:tc>
          <w:tcPr>
            <w:tcW w:w="4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 </w:t>
            </w:r>
          </w:p>
        </w:tc>
        <w:tc>
          <w:tcPr>
            <w:tcW w:w="30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4F4" w:rsidRPr="00CB05F5" w:rsidRDefault="00AA54F4" w:rsidP="004970AC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Cs/>
              </w:rPr>
            </w:pPr>
            <w:r w:rsidRPr="00CB05F5">
              <w:rPr>
                <w:rFonts w:ascii="PT Astra Serif" w:hAnsi="PT Astra Serif"/>
                <w:bCs/>
              </w:rPr>
              <w:t>(расшифровка подписи)</w:t>
            </w:r>
          </w:p>
        </w:tc>
      </w:tr>
    </w:tbl>
    <w:p w:rsidR="00DE74EC" w:rsidRDefault="00DE74EC" w:rsidP="0035754F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sectPr w:rsidR="00DE74EC" w:rsidSect="00AA54F4">
      <w:pgSz w:w="11906" w:h="16838"/>
      <w:pgMar w:top="851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BB" w:rsidRDefault="001914BB">
      <w:r>
        <w:separator/>
      </w:r>
    </w:p>
  </w:endnote>
  <w:endnote w:type="continuationSeparator" w:id="1">
    <w:p w:rsidR="001914BB" w:rsidRDefault="0019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BB" w:rsidRDefault="001914BB">
      <w:r>
        <w:separator/>
      </w:r>
    </w:p>
  </w:footnote>
  <w:footnote w:type="continuationSeparator" w:id="1">
    <w:p w:rsidR="001914BB" w:rsidRDefault="00191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3"/>
  </w:num>
  <w:num w:numId="10">
    <w:abstractNumId w:val="34"/>
  </w:num>
  <w:num w:numId="11">
    <w:abstractNumId w:val="30"/>
  </w:num>
  <w:num w:numId="12">
    <w:abstractNumId w:val="10"/>
  </w:num>
  <w:num w:numId="13">
    <w:abstractNumId w:val="38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1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9"/>
  </w:num>
  <w:num w:numId="37">
    <w:abstractNumId w:val="39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1E46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1DE"/>
    <w:rsid w:val="00077A19"/>
    <w:rsid w:val="000812B4"/>
    <w:rsid w:val="000815C7"/>
    <w:rsid w:val="00082D50"/>
    <w:rsid w:val="00083415"/>
    <w:rsid w:val="000835FC"/>
    <w:rsid w:val="00083D56"/>
    <w:rsid w:val="00085ABC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598D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E1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4F0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55C7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4BB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69DE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A95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E5E"/>
    <w:rsid w:val="001D1508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E6EF9"/>
    <w:rsid w:val="001F0550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6F81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672A8"/>
    <w:rsid w:val="002717E1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405E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5754F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90DAE"/>
    <w:rsid w:val="00391A71"/>
    <w:rsid w:val="0039310B"/>
    <w:rsid w:val="00393116"/>
    <w:rsid w:val="00393E2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952"/>
    <w:rsid w:val="003A305B"/>
    <w:rsid w:val="003A3173"/>
    <w:rsid w:val="003A360D"/>
    <w:rsid w:val="003A4084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B7E8D"/>
    <w:rsid w:val="003C097D"/>
    <w:rsid w:val="003C1F16"/>
    <w:rsid w:val="003C2C87"/>
    <w:rsid w:val="003C3064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50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705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592A"/>
    <w:rsid w:val="004961B9"/>
    <w:rsid w:val="004970AC"/>
    <w:rsid w:val="00497329"/>
    <w:rsid w:val="00497694"/>
    <w:rsid w:val="004A052A"/>
    <w:rsid w:val="004A1224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4D37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B57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CD2"/>
    <w:rsid w:val="00531E45"/>
    <w:rsid w:val="005336A9"/>
    <w:rsid w:val="00533E6B"/>
    <w:rsid w:val="00535A6F"/>
    <w:rsid w:val="00540F89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CBB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1A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06B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57F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7A9B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23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1EB2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6D6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1AE3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76F24"/>
    <w:rsid w:val="00780085"/>
    <w:rsid w:val="00781A2F"/>
    <w:rsid w:val="007837CE"/>
    <w:rsid w:val="00783C35"/>
    <w:rsid w:val="0078529C"/>
    <w:rsid w:val="00786268"/>
    <w:rsid w:val="0078637A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376E4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243"/>
    <w:rsid w:val="00913A2D"/>
    <w:rsid w:val="009148F8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430A"/>
    <w:rsid w:val="00924ABC"/>
    <w:rsid w:val="009253A1"/>
    <w:rsid w:val="009256D7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13C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0ED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3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2176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7395"/>
    <w:rsid w:val="00A1034E"/>
    <w:rsid w:val="00A110A5"/>
    <w:rsid w:val="00A12C46"/>
    <w:rsid w:val="00A12C4E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85F"/>
    <w:rsid w:val="00A95977"/>
    <w:rsid w:val="00A96D4C"/>
    <w:rsid w:val="00A96F49"/>
    <w:rsid w:val="00A9704D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7DC"/>
    <w:rsid w:val="00AA4EE5"/>
    <w:rsid w:val="00AA54F4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8A"/>
    <w:rsid w:val="00AC21AD"/>
    <w:rsid w:val="00AC2EA7"/>
    <w:rsid w:val="00AC3816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68"/>
    <w:rsid w:val="00B019C6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5EAB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6B53"/>
    <w:rsid w:val="00B57FE1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130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98C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5D86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A53"/>
    <w:rsid w:val="00C676D1"/>
    <w:rsid w:val="00C70EB5"/>
    <w:rsid w:val="00C72998"/>
    <w:rsid w:val="00C729F9"/>
    <w:rsid w:val="00C73A1F"/>
    <w:rsid w:val="00C74607"/>
    <w:rsid w:val="00C76172"/>
    <w:rsid w:val="00C7648A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5F5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248E"/>
    <w:rsid w:val="00D33AE9"/>
    <w:rsid w:val="00D33DEF"/>
    <w:rsid w:val="00D34043"/>
    <w:rsid w:val="00D35408"/>
    <w:rsid w:val="00D355F5"/>
    <w:rsid w:val="00D369D4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68E9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75"/>
    <w:rsid w:val="00DA259A"/>
    <w:rsid w:val="00DA28D6"/>
    <w:rsid w:val="00DA3266"/>
    <w:rsid w:val="00DA33D5"/>
    <w:rsid w:val="00DA49A8"/>
    <w:rsid w:val="00DA4BAF"/>
    <w:rsid w:val="00DA4C10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4EC"/>
    <w:rsid w:val="00DE7C00"/>
    <w:rsid w:val="00DE7C37"/>
    <w:rsid w:val="00DF0126"/>
    <w:rsid w:val="00DF16D9"/>
    <w:rsid w:val="00DF19BF"/>
    <w:rsid w:val="00DF2987"/>
    <w:rsid w:val="00DF2C9E"/>
    <w:rsid w:val="00DF4598"/>
    <w:rsid w:val="00DF5558"/>
    <w:rsid w:val="00DF598A"/>
    <w:rsid w:val="00E00A59"/>
    <w:rsid w:val="00E02C04"/>
    <w:rsid w:val="00E02EDA"/>
    <w:rsid w:val="00E0354E"/>
    <w:rsid w:val="00E03C54"/>
    <w:rsid w:val="00E04333"/>
    <w:rsid w:val="00E058AC"/>
    <w:rsid w:val="00E05CC1"/>
    <w:rsid w:val="00E0696B"/>
    <w:rsid w:val="00E06ED8"/>
    <w:rsid w:val="00E075DA"/>
    <w:rsid w:val="00E076A8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0BC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371B5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AF9"/>
    <w:rsid w:val="00E46CF4"/>
    <w:rsid w:val="00E50068"/>
    <w:rsid w:val="00E50643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30C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4A3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439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87F67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0631"/>
    <w:rsid w:val="00FA2FA1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atka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atka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D899-F0E8-4A15-ABB3-AE76F4BB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10428</Words>
  <Characters>59446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69735</CharactersWithSpaces>
  <SharedDoc>false</SharedDoc>
  <HLinks>
    <vt:vector size="36" baseType="variant"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589850</vt:i4>
      </vt:variant>
      <vt:variant>
        <vt:i4>3</vt:i4>
      </vt:variant>
      <vt:variant>
        <vt:i4>0</vt:i4>
      </vt:variant>
      <vt:variant>
        <vt:i4>5</vt:i4>
      </vt:variant>
      <vt:variant>
        <vt:lpwstr>http://proatkarsk.ru/</vt:lpwstr>
      </vt:variant>
      <vt:variant>
        <vt:lpwstr/>
      </vt:variant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http://proatkarsk.ru/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Verstka NEW</cp:lastModifiedBy>
  <cp:revision>2</cp:revision>
  <cp:lastPrinted>2024-01-15T06:51:00Z</cp:lastPrinted>
  <dcterms:created xsi:type="dcterms:W3CDTF">2024-01-24T05:10:00Z</dcterms:created>
  <dcterms:modified xsi:type="dcterms:W3CDTF">2024-01-24T05:10:00Z</dcterms:modified>
</cp:coreProperties>
</file>