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1736" w:rsidRPr="00FA1DEF" w:rsidTr="009C40AB">
        <w:trPr>
          <w:trHeight w:val="3119"/>
        </w:trPr>
        <w:tc>
          <w:tcPr>
            <w:tcW w:w="9639" w:type="dxa"/>
          </w:tcPr>
          <w:p w:rsidR="00A01736" w:rsidRPr="004C74B9" w:rsidRDefault="00A01736" w:rsidP="009C40AB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8"/>
                <w:szCs w:val="8"/>
              </w:rPr>
            </w:pPr>
            <w:r w:rsidRPr="00FA1DEF">
              <w:rPr>
                <w:rFonts w:ascii="PT Astra Serif" w:hAnsi="PT Astra Serif" w:cs="Times New Roman"/>
                <w:noProof/>
                <w:color w:val="000000" w:themeColor="text1"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0720" cy="1031240"/>
                  <wp:effectExtent l="0" t="0" r="508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736" w:rsidRPr="00FA1DEF" w:rsidRDefault="00A01736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САРАТОВСКАЯ ОБЛАСТЬ</w:t>
            </w:r>
          </w:p>
          <w:p w:rsidR="00A01736" w:rsidRPr="00FA1DEF" w:rsidRDefault="00A01736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АТКАРСКИЙ МУНИЦИПАЛЬНЫЙ РАЙОН</w:t>
            </w:r>
          </w:p>
          <w:p w:rsidR="00A01736" w:rsidRPr="00FA1DEF" w:rsidRDefault="002E04B7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АТКАРСКОЕ </w:t>
            </w:r>
            <w:r w:rsidR="00A56C3B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МУНИЦИПАЛЬНОЕ 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СОБРАНИЕ</w:t>
            </w:r>
          </w:p>
          <w:p w:rsidR="00A01736" w:rsidRPr="00FA1DEF" w:rsidRDefault="00F761C9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ШЕСТОГО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СОЗЫВА</w:t>
            </w:r>
          </w:p>
          <w:p w:rsidR="00A01736" w:rsidRPr="00FA1DEF" w:rsidRDefault="00DD469A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Шестнадцатое</w:t>
            </w:r>
            <w:r w:rsidR="00586C1D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01736" w:rsidRPr="00FA1DEF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заседание</w:t>
            </w:r>
          </w:p>
          <w:p w:rsidR="002E04B7" w:rsidRPr="00FA1DEF" w:rsidRDefault="002E04B7" w:rsidP="00A01736">
            <w:pPr>
              <w:spacing w:after="0"/>
              <w:ind w:right="424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  <w:p w:rsidR="00A01736" w:rsidRPr="00FA1DEF" w:rsidRDefault="00A01736" w:rsidP="00A01736">
            <w:pPr>
              <w:pStyle w:val="4"/>
              <w:rPr>
                <w:rFonts w:ascii="PT Astra Serif" w:hAnsi="PT Astra Serif"/>
                <w:color w:val="000000" w:themeColor="text1"/>
                <w:szCs w:val="28"/>
              </w:rPr>
            </w:pPr>
            <w:r w:rsidRPr="00FA1DEF">
              <w:rPr>
                <w:rFonts w:ascii="PT Astra Serif" w:hAnsi="PT Astra Serif"/>
                <w:color w:val="000000" w:themeColor="text1"/>
                <w:szCs w:val="28"/>
              </w:rPr>
              <w:t>Р Е Ш Е Н И Е</w:t>
            </w:r>
          </w:p>
        </w:tc>
      </w:tr>
    </w:tbl>
    <w:p w:rsidR="00FA1DEF" w:rsidRPr="00FA1DEF" w:rsidRDefault="00946878" w:rsidP="00A01736">
      <w:pPr>
        <w:pStyle w:val="a5"/>
        <w:rPr>
          <w:rFonts w:ascii="PT Astra Serif" w:hAnsi="PT Astra Serif"/>
          <w:b/>
          <w:color w:val="000000" w:themeColor="text1"/>
          <w:sz w:val="1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От 2</w:t>
      </w:r>
      <w:r w:rsidR="00586C1D">
        <w:rPr>
          <w:rFonts w:ascii="PT Astra Serif" w:hAnsi="PT Astra Serif"/>
          <w:b/>
          <w:color w:val="000000" w:themeColor="text1"/>
          <w:sz w:val="28"/>
          <w:szCs w:val="28"/>
        </w:rPr>
        <w:t>5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.</w:t>
      </w:r>
      <w:r w:rsidR="00586C1D">
        <w:rPr>
          <w:rFonts w:ascii="PT Astra Serif" w:hAnsi="PT Astra Serif"/>
          <w:b/>
          <w:color w:val="000000" w:themeColor="text1"/>
          <w:sz w:val="28"/>
          <w:szCs w:val="28"/>
        </w:rPr>
        <w:t>10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.2024 </w:t>
      </w:r>
      <w:r w:rsidR="00F41440" w:rsidRPr="00FA1DEF">
        <w:rPr>
          <w:rFonts w:ascii="PT Astra Serif" w:hAnsi="PT Astra Serif"/>
          <w:b/>
          <w:color w:val="000000" w:themeColor="text1"/>
          <w:sz w:val="28"/>
          <w:szCs w:val="28"/>
        </w:rPr>
        <w:t>№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A25901">
        <w:rPr>
          <w:rFonts w:ascii="PT Astra Serif" w:hAnsi="PT Astra Serif"/>
          <w:b/>
          <w:color w:val="000000" w:themeColor="text1"/>
          <w:sz w:val="28"/>
          <w:szCs w:val="28"/>
        </w:rPr>
        <w:t>22</w:t>
      </w:r>
      <w:r w:rsidR="004A3CE3">
        <w:rPr>
          <w:rFonts w:ascii="PT Astra Serif" w:hAnsi="PT Astra Serif"/>
          <w:b/>
          <w:color w:val="000000" w:themeColor="text1"/>
          <w:sz w:val="28"/>
          <w:szCs w:val="28"/>
        </w:rPr>
        <w:t>5</w:t>
      </w:r>
    </w:p>
    <w:p w:rsidR="00A01736" w:rsidRPr="00785086" w:rsidRDefault="00A01736" w:rsidP="00785086">
      <w:pPr>
        <w:ind w:firstLine="708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85086">
        <w:rPr>
          <w:rFonts w:ascii="PT Astra Serif" w:hAnsi="PT Astra Serif" w:cs="Times New Roman"/>
          <w:color w:val="000000" w:themeColor="text1"/>
          <w:sz w:val="28"/>
          <w:szCs w:val="28"/>
        </w:rPr>
        <w:t>г. Аткарск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A01736" w:rsidRPr="00FA1DEF" w:rsidTr="00FA1DEF">
        <w:tc>
          <w:tcPr>
            <w:tcW w:w="5637" w:type="dxa"/>
          </w:tcPr>
          <w:p w:rsidR="00A01736" w:rsidRPr="00C74C8A" w:rsidRDefault="00C74C8A" w:rsidP="00C74C8A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C74C8A"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  <w:t xml:space="preserve">Об утверждении </w:t>
            </w:r>
            <w:r w:rsidRPr="00C74C8A">
              <w:rPr>
                <w:b/>
                <w:color w:val="22272F"/>
                <w:sz w:val="28"/>
                <w:szCs w:val="26"/>
                <w:shd w:val="clear" w:color="auto" w:fill="FFFFFF"/>
              </w:rPr>
              <w:t xml:space="preserve">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      </w:r>
            <w:r>
              <w:rPr>
                <w:b/>
                <w:color w:val="22272F"/>
                <w:sz w:val="28"/>
                <w:szCs w:val="26"/>
                <w:shd w:val="clear" w:color="auto" w:fill="FFFFFF"/>
              </w:rPr>
              <w:t>Аткарского района</w:t>
            </w:r>
            <w:r w:rsidRPr="00C74C8A">
              <w:rPr>
                <w:b/>
                <w:color w:val="22272F"/>
                <w:sz w:val="28"/>
                <w:szCs w:val="26"/>
                <w:shd w:val="clear" w:color="auto" w:fill="FFFFFF"/>
              </w:rPr>
              <w:t xml:space="preserve"> мер ответственности, предусмотренных частью 7.3-1 статьи 40 Федерального закона </w:t>
            </w:r>
            <w:r>
              <w:rPr>
                <w:b/>
                <w:color w:val="22272F"/>
                <w:sz w:val="28"/>
                <w:szCs w:val="26"/>
                <w:shd w:val="clear" w:color="auto" w:fill="FFFFFF"/>
              </w:rPr>
              <w:t>«</w:t>
            </w:r>
            <w:r w:rsidRPr="00C74C8A">
              <w:rPr>
                <w:b/>
                <w:color w:val="22272F"/>
                <w:sz w:val="28"/>
                <w:szCs w:val="26"/>
                <w:shd w:val="clear" w:color="auto" w:fill="FFFFFF"/>
              </w:rPr>
              <w:t>Об общих принципах организации местного самоуправления в Российской Федерации</w:t>
            </w:r>
            <w:r>
              <w:rPr>
                <w:b/>
                <w:color w:val="22272F"/>
                <w:sz w:val="28"/>
                <w:szCs w:val="26"/>
                <w:shd w:val="clear" w:color="auto" w:fill="FFFFFF"/>
              </w:rPr>
              <w:t>»</w:t>
            </w:r>
          </w:p>
        </w:tc>
      </w:tr>
    </w:tbl>
    <w:p w:rsidR="00A01736" w:rsidRPr="00785086" w:rsidRDefault="00A01736" w:rsidP="00A01736">
      <w:pPr>
        <w:pStyle w:val="a3"/>
        <w:tabs>
          <w:tab w:val="clear" w:pos="4536"/>
          <w:tab w:val="clear" w:pos="9072"/>
        </w:tabs>
        <w:rPr>
          <w:rFonts w:ascii="PT Astra Serif" w:hAnsi="PT Astra Serif"/>
          <w:bCs/>
          <w:color w:val="000000" w:themeColor="text1"/>
          <w:sz w:val="16"/>
          <w:szCs w:val="16"/>
        </w:rPr>
      </w:pPr>
    </w:p>
    <w:p w:rsidR="004C74B9" w:rsidRPr="001544D5" w:rsidRDefault="004C74B9" w:rsidP="00154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4D5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</w:t>
      </w:r>
      <w:r w:rsidRPr="00C74C8A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C74C8A" w:rsidRPr="00C74C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/document/12164203/entry/9" w:history="1">
        <w:r w:rsidR="00C74C8A" w:rsidRPr="00C74C8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C74C8A" w:rsidRPr="00C7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25 декабря 2008 года </w:t>
      </w:r>
      <w:r w:rsidR="00C74C8A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C74C8A" w:rsidRPr="00C7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273-ФЗ </w:t>
      </w:r>
      <w:r w:rsidR="00C74C8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74C8A" w:rsidRPr="00C74C8A">
        <w:rPr>
          <w:rFonts w:ascii="Times New Roman" w:hAnsi="Times New Roman" w:cs="Times New Roman"/>
          <w:sz w:val="28"/>
          <w:szCs w:val="28"/>
          <w:shd w:val="clear" w:color="auto" w:fill="FFFFFF"/>
        </w:rPr>
        <w:t>О противодействии коррупции</w:t>
      </w:r>
      <w:r w:rsidR="00C74C8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74C8A" w:rsidRPr="00C74C8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anchor="/document/70271682/entry/10" w:history="1">
        <w:r w:rsidR="00C74C8A" w:rsidRPr="00C74C8A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C74C8A" w:rsidRPr="00C74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3 декабря 2012 года N 230-ФЗ </w:t>
      </w:r>
      <w:r w:rsidR="00C74C8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74C8A" w:rsidRPr="00C74C8A">
        <w:rPr>
          <w:rFonts w:ascii="Times New Roman" w:hAnsi="Times New Roman" w:cs="Times New Roman"/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 w:rsidR="00C74C8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544D5" w:rsidRPr="00C74C8A">
        <w:rPr>
          <w:rFonts w:ascii="Times New Roman" w:hAnsi="Times New Roman" w:cs="Times New Roman"/>
          <w:sz w:val="28"/>
          <w:szCs w:val="28"/>
        </w:rPr>
        <w:t>,</w:t>
      </w:r>
      <w:r w:rsidRPr="001544D5">
        <w:rPr>
          <w:rFonts w:ascii="Times New Roman" w:hAnsi="Times New Roman" w:cs="Times New Roman"/>
          <w:sz w:val="28"/>
          <w:szCs w:val="28"/>
        </w:rPr>
        <w:t xml:space="preserve"> Устава Аткарского муниципального района Саратовской области </w:t>
      </w:r>
      <w:proofErr w:type="spellStart"/>
      <w:r w:rsidRPr="001544D5">
        <w:rPr>
          <w:rFonts w:ascii="Times New Roman" w:hAnsi="Times New Roman" w:cs="Times New Roman"/>
          <w:sz w:val="28"/>
          <w:szCs w:val="28"/>
        </w:rPr>
        <w:t>Аткарское</w:t>
      </w:r>
      <w:proofErr w:type="spellEnd"/>
      <w:r w:rsidRPr="001544D5">
        <w:rPr>
          <w:rFonts w:ascii="Times New Roman" w:hAnsi="Times New Roman" w:cs="Times New Roman"/>
          <w:sz w:val="28"/>
          <w:szCs w:val="28"/>
        </w:rPr>
        <w:t xml:space="preserve"> муниципальное Собрание Аткарского муниципального района Саратовской области </w:t>
      </w:r>
      <w:r w:rsidRPr="001544D5">
        <w:rPr>
          <w:rFonts w:ascii="Times New Roman" w:hAnsi="Times New Roman" w:cs="Times New Roman"/>
          <w:b/>
          <w:sz w:val="28"/>
          <w:szCs w:val="28"/>
        </w:rPr>
        <w:t>РЕШИЛО</w:t>
      </w:r>
      <w:r w:rsidRPr="001544D5">
        <w:rPr>
          <w:rFonts w:ascii="Times New Roman" w:hAnsi="Times New Roman" w:cs="Times New Roman"/>
          <w:sz w:val="28"/>
          <w:szCs w:val="28"/>
        </w:rPr>
        <w:t>:</w:t>
      </w:r>
    </w:p>
    <w:p w:rsidR="00F761C9" w:rsidRPr="00CB6FB3" w:rsidRDefault="00A01736" w:rsidP="00CB6F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6"/>
          <w:shd w:val="clear" w:color="auto" w:fill="FFFFFF"/>
        </w:rPr>
      </w:pPr>
      <w:r w:rsidRPr="00C74C8A">
        <w:rPr>
          <w:rFonts w:ascii="Times New Roman" w:hAnsi="Times New Roman" w:cs="Times New Roman"/>
          <w:sz w:val="28"/>
          <w:szCs w:val="28"/>
        </w:rPr>
        <w:t xml:space="preserve">1. </w:t>
      </w:r>
      <w:r w:rsidR="00C74C8A" w:rsidRPr="00C74C8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4C8A" w:rsidRPr="00C74C8A">
        <w:rPr>
          <w:rFonts w:ascii="Times New Roman" w:hAnsi="Times New Roman" w:cs="Times New Roman"/>
          <w:color w:val="22272F"/>
          <w:sz w:val="28"/>
          <w:szCs w:val="26"/>
          <w:shd w:val="clear" w:color="auto" w:fill="FFFFFF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Аткарского района мер ответственности, предусмотренных частью 7.3-1 статьи 40 Федерального закона «Об общих принципах организации местного самоуправления в </w:t>
      </w:r>
      <w:r w:rsidR="00C74C8A" w:rsidRPr="00CB6FB3">
        <w:rPr>
          <w:rFonts w:ascii="Times New Roman" w:hAnsi="Times New Roman" w:cs="Times New Roman"/>
          <w:color w:val="22272F"/>
          <w:sz w:val="28"/>
          <w:szCs w:val="26"/>
          <w:shd w:val="clear" w:color="auto" w:fill="FFFFFF"/>
        </w:rPr>
        <w:t xml:space="preserve">Российской Федерации» </w:t>
      </w:r>
      <w:r w:rsidR="00CB6FB3" w:rsidRPr="00CB6FB3">
        <w:rPr>
          <w:rFonts w:ascii="Times New Roman" w:hAnsi="Times New Roman" w:cs="Times New Roman"/>
          <w:color w:val="22272F"/>
          <w:sz w:val="28"/>
          <w:szCs w:val="26"/>
          <w:shd w:val="clear" w:color="auto" w:fill="FFFFFF"/>
        </w:rPr>
        <w:t>(Приложение № 1)</w:t>
      </w:r>
      <w:r w:rsidR="00C74C8A" w:rsidRPr="00CB6FB3">
        <w:rPr>
          <w:rFonts w:ascii="Times New Roman" w:hAnsi="Times New Roman" w:cs="Times New Roman"/>
          <w:color w:val="22272F"/>
          <w:sz w:val="28"/>
          <w:szCs w:val="26"/>
          <w:shd w:val="clear" w:color="auto" w:fill="FFFFFF"/>
        </w:rPr>
        <w:t>.</w:t>
      </w:r>
    </w:p>
    <w:p w:rsidR="00CB6FB3" w:rsidRPr="00C74C8A" w:rsidRDefault="00CB6FB3" w:rsidP="00CB6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FB3">
        <w:rPr>
          <w:rFonts w:ascii="Times New Roman" w:hAnsi="Times New Roman" w:cs="Times New Roman"/>
          <w:sz w:val="28"/>
          <w:szCs w:val="28"/>
        </w:rPr>
        <w:t>2.Утвердить состав Комиссии Аткарского муниципального Собрания Аткарского</w:t>
      </w:r>
      <w:r w:rsidRPr="005F6E96">
        <w:rPr>
          <w:rFonts w:ascii="Times New Roman" w:hAnsi="Times New Roman" w:cs="Times New Roman"/>
          <w:sz w:val="28"/>
          <w:szCs w:val="28"/>
        </w:rPr>
        <w:t xml:space="preserve"> муниципального района по контролю за соблюдением запретов, ограничений, исполнением обязанностей, предусмотренных законодательством о противодействии коррупции, лицами, замещающими муниципальные должности в органах местного самоуправления </w:t>
      </w:r>
      <w:r>
        <w:rPr>
          <w:sz w:val="28"/>
          <w:szCs w:val="28"/>
        </w:rPr>
        <w:t>Аткарского</w:t>
      </w:r>
      <w:r w:rsidRPr="005F6E96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>а (приложение № 2).</w:t>
      </w:r>
    </w:p>
    <w:p w:rsidR="00F761C9" w:rsidRPr="00B22505" w:rsidRDefault="00CB6FB3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F761C9" w:rsidRPr="00B22505">
        <w:rPr>
          <w:rFonts w:ascii="PT Astra Serif" w:hAnsi="PT Astra Serif" w:cs="Times New Roman"/>
          <w:sz w:val="28"/>
          <w:szCs w:val="28"/>
        </w:rPr>
        <w:t>. Настоящее решение вступает в силу с момента официального опубликования после его государственной регистрации</w:t>
      </w:r>
      <w:r w:rsidR="000E68E0" w:rsidRPr="00B22505">
        <w:rPr>
          <w:rFonts w:ascii="PT Astra Serif" w:hAnsi="PT Astra Serif" w:cs="Times New Roman"/>
          <w:sz w:val="28"/>
          <w:szCs w:val="28"/>
        </w:rPr>
        <w:t>.</w:t>
      </w:r>
    </w:p>
    <w:p w:rsidR="000F47D6" w:rsidRPr="00B22505" w:rsidRDefault="00CB6FB3" w:rsidP="00324B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BB7C94" w:rsidRPr="00B22505">
        <w:rPr>
          <w:rFonts w:ascii="PT Astra Serif" w:hAnsi="PT Astra Serif" w:cs="Times New Roman"/>
          <w:sz w:val="28"/>
          <w:szCs w:val="28"/>
        </w:rPr>
        <w:t>. 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:rsidR="00324BB8" w:rsidRDefault="00324BB8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55337" w:rsidRPr="00B22505" w:rsidRDefault="00F55337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B7C94" w:rsidRPr="00B22505" w:rsidRDefault="00BB7C94" w:rsidP="00324BB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22505">
        <w:rPr>
          <w:rFonts w:ascii="PT Astra Serif" w:hAnsi="PT Astra Serif" w:cs="Times New Roman"/>
          <w:b/>
          <w:sz w:val="28"/>
          <w:szCs w:val="28"/>
        </w:rPr>
        <w:t xml:space="preserve">Глава муниципального района                </w:t>
      </w:r>
      <w:r w:rsidR="00C13F83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Pr="00B22505">
        <w:rPr>
          <w:rFonts w:ascii="PT Astra Serif" w:hAnsi="PT Astra Serif" w:cs="Times New Roman"/>
          <w:b/>
          <w:sz w:val="28"/>
          <w:szCs w:val="28"/>
        </w:rPr>
        <w:t xml:space="preserve">                                В.В. </w:t>
      </w:r>
      <w:proofErr w:type="spellStart"/>
      <w:r w:rsidRPr="00B22505">
        <w:rPr>
          <w:rFonts w:ascii="PT Astra Serif" w:hAnsi="PT Astra Serif" w:cs="Times New Roman"/>
          <w:b/>
          <w:sz w:val="28"/>
          <w:szCs w:val="28"/>
        </w:rPr>
        <w:t>Елин</w:t>
      </w:r>
      <w:proofErr w:type="spellEnd"/>
    </w:p>
    <w:p w:rsidR="00FA1DEF" w:rsidRDefault="00FA1DEF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55337" w:rsidRPr="00B22505" w:rsidRDefault="00F55337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769A9" w:rsidRPr="00B22505" w:rsidRDefault="000F47D6" w:rsidP="00324BB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Председатель</w:t>
      </w:r>
      <w:r w:rsidR="00A769A9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Аткарского</w:t>
      </w:r>
    </w:p>
    <w:p w:rsidR="00C74C8A" w:rsidRDefault="00A769A9" w:rsidP="00AF416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Собрания   </w:t>
      </w:r>
      <w:r w:rsidR="00C13F8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                                           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</w:t>
      </w:r>
      <w:r w:rsidR="000F47D6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</w:t>
      </w:r>
      <w:r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.В. </w:t>
      </w:r>
      <w:r w:rsidR="000F47D6" w:rsidRPr="00B2250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Брусьев</w:t>
      </w:r>
      <w:r w:rsidR="00C74C8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page"/>
      </w:r>
    </w:p>
    <w:p w:rsidR="00A56C3B" w:rsidRDefault="00A56C3B" w:rsidP="00AF416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74C8A" w:rsidRDefault="00C74C8A" w:rsidP="00AF416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6461"/>
      </w:tblGrid>
      <w:tr w:rsidR="005F6E96" w:rsidRPr="007E6456" w:rsidTr="00F83C87">
        <w:tc>
          <w:tcPr>
            <w:tcW w:w="3109" w:type="dxa"/>
          </w:tcPr>
          <w:p w:rsidR="005F6E96" w:rsidRPr="007E6456" w:rsidRDefault="005F6E96" w:rsidP="00F83C87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F6E96" w:rsidRPr="007E6456" w:rsidRDefault="005F6E96" w:rsidP="00F83C87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F6E96" w:rsidRPr="007E6456" w:rsidRDefault="005F6E96" w:rsidP="00F83C87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F6E96" w:rsidRPr="007E6456" w:rsidRDefault="005F6E96" w:rsidP="00F83C87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5F6E96" w:rsidRPr="007E6456" w:rsidRDefault="005F6E96" w:rsidP="00F83C87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6462" w:type="dxa"/>
          </w:tcPr>
          <w:p w:rsidR="005F6E96" w:rsidRPr="007E6456" w:rsidRDefault="005F6E96" w:rsidP="00F83C8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</w:t>
            </w:r>
            <w:r w:rsidRPr="007E645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Приложение </w:t>
            </w:r>
            <w:r w:rsidR="00CB6FB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1 </w:t>
            </w:r>
            <w:r w:rsidRPr="007E645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 решению </w:t>
            </w:r>
          </w:p>
          <w:p w:rsidR="005F6E96" w:rsidRDefault="005F6E96" w:rsidP="00F83C8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</w:t>
            </w:r>
            <w:r w:rsidRPr="007E645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Аткарского муниципального </w:t>
            </w:r>
          </w:p>
          <w:p w:rsidR="005F6E96" w:rsidRPr="007E6456" w:rsidRDefault="005F6E96" w:rsidP="00F83C8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</w:t>
            </w:r>
            <w:r w:rsidRPr="007E6456">
              <w:rPr>
                <w:rFonts w:ascii="PT Astra Serif" w:hAnsi="PT Astra Serif"/>
                <w:b/>
                <w:bCs/>
                <w:sz w:val="28"/>
                <w:szCs w:val="28"/>
              </w:rPr>
              <w:t>Собрания</w:t>
            </w:r>
          </w:p>
          <w:p w:rsidR="005F6E96" w:rsidRPr="007E6456" w:rsidRDefault="005F6E96" w:rsidP="004A3CE3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о</w:t>
            </w:r>
            <w:r w:rsidRPr="007E6456">
              <w:rPr>
                <w:rFonts w:ascii="PT Astra Serif" w:hAnsi="PT Astra Serif"/>
                <w:b/>
                <w:bCs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25.10.2024 № </w:t>
            </w:r>
            <w:r w:rsidR="00A25901">
              <w:rPr>
                <w:rFonts w:ascii="PT Astra Serif" w:hAnsi="PT Astra Serif"/>
                <w:b/>
                <w:bCs/>
                <w:sz w:val="28"/>
                <w:szCs w:val="28"/>
              </w:rPr>
              <w:t>22</w:t>
            </w:r>
            <w:r w:rsidR="004A3CE3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 w:rsidRPr="007E6456">
              <w:rPr>
                <w:rFonts w:ascii="PT Astra Serif" w:hAnsi="PT Astra Serif"/>
                <w:b/>
                <w:bCs/>
                <w:color w:val="FFFFFF"/>
                <w:sz w:val="28"/>
                <w:szCs w:val="28"/>
              </w:rPr>
              <w:t>24</w:t>
            </w:r>
          </w:p>
        </w:tc>
      </w:tr>
    </w:tbl>
    <w:p w:rsidR="00C74C8A" w:rsidRPr="00C74C8A" w:rsidRDefault="00C74C8A" w:rsidP="00C74C8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74C8A" w:rsidRDefault="00C74C8A" w:rsidP="00C74C8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6"/>
          <w:shd w:val="clear" w:color="auto" w:fill="FFFFFF"/>
        </w:rPr>
      </w:pPr>
      <w:r w:rsidRPr="00C74C8A">
        <w:rPr>
          <w:rFonts w:ascii="Times New Roman" w:hAnsi="Times New Roman" w:cs="Times New Roman"/>
          <w:b/>
          <w:color w:val="22272F"/>
          <w:sz w:val="28"/>
          <w:szCs w:val="26"/>
          <w:shd w:val="clear" w:color="auto" w:fill="FFFFFF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Аткарского района мер ответственности, предусмотренных частью 7.3-1 статьи 40 Федерального закона «Об общих принципах организации местного самоуправления в Российской Федерации»</w:t>
      </w:r>
    </w:p>
    <w:p w:rsidR="005F6E96" w:rsidRDefault="005F6E96" w:rsidP="00C74C8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8"/>
          <w:szCs w:val="26"/>
          <w:shd w:val="clear" w:color="auto" w:fill="FFFFFF"/>
        </w:rPr>
      </w:pPr>
    </w:p>
    <w:p w:rsidR="005F6E96" w:rsidRDefault="005F6E96" w:rsidP="005F6E96">
      <w:pPr>
        <w:pStyle w:val="s3"/>
        <w:shd w:val="clear" w:color="auto" w:fill="FFFFFF"/>
        <w:jc w:val="center"/>
        <w:rPr>
          <w:color w:val="22272F"/>
          <w:sz w:val="36"/>
          <w:szCs w:val="36"/>
        </w:rPr>
      </w:pPr>
      <w:r>
        <w:rPr>
          <w:color w:val="22272F"/>
          <w:sz w:val="36"/>
          <w:szCs w:val="36"/>
        </w:rPr>
        <w:t>I. Общие положения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1. Настоящий Порядок принятия решения о применении к депутату, выборному должностному лицу местного самоуправления</w:t>
      </w:r>
      <w:r>
        <w:rPr>
          <w:sz w:val="28"/>
          <w:szCs w:val="28"/>
        </w:rPr>
        <w:t xml:space="preserve"> Аткарского муниципального района</w:t>
      </w:r>
      <w:r w:rsidRPr="005F6E96">
        <w:rPr>
          <w:sz w:val="28"/>
          <w:szCs w:val="28"/>
        </w:rPr>
        <w:t xml:space="preserve"> мер ответственности, предусмотренных </w:t>
      </w:r>
      <w:hyperlink r:id="rId8" w:anchor="/document/186367/entry/40731" w:history="1">
        <w:r w:rsidRPr="005F6E96">
          <w:rPr>
            <w:rStyle w:val="af2"/>
            <w:color w:val="auto"/>
            <w:sz w:val="28"/>
            <w:szCs w:val="28"/>
            <w:u w:val="none"/>
          </w:rPr>
          <w:t>частью 7.3-1 статьи 40</w:t>
        </w:r>
      </w:hyperlink>
      <w:r w:rsidRPr="005F6E96">
        <w:rPr>
          <w:sz w:val="28"/>
          <w:szCs w:val="28"/>
        </w:rPr>
        <w:t xml:space="preserve"> Федерального закона </w:t>
      </w:r>
      <w:r>
        <w:rPr>
          <w:sz w:val="28"/>
          <w:szCs w:val="28"/>
        </w:rPr>
        <w:t>«</w:t>
      </w:r>
      <w:r w:rsidRPr="005F6E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F6E96">
        <w:rPr>
          <w:sz w:val="28"/>
          <w:szCs w:val="28"/>
        </w:rPr>
        <w:t xml:space="preserve">, (далее - Порядок) разработан в соответствии с Федеральным законом от 6 октября 2003 года </w:t>
      </w:r>
      <w:r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5F6E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F6E96">
        <w:rPr>
          <w:sz w:val="28"/>
          <w:szCs w:val="28"/>
        </w:rPr>
        <w:t>, </w:t>
      </w:r>
      <w:hyperlink r:id="rId9" w:anchor="/document/12164203/entry/0" w:history="1">
        <w:r w:rsidRPr="005F6E96">
          <w:rPr>
            <w:rStyle w:val="af2"/>
            <w:color w:val="auto"/>
            <w:sz w:val="28"/>
            <w:szCs w:val="28"/>
            <w:u w:val="none"/>
          </w:rPr>
          <w:t>Федеральным законом</w:t>
        </w:r>
      </w:hyperlink>
      <w:r w:rsidRPr="005F6E96">
        <w:rPr>
          <w:sz w:val="28"/>
          <w:szCs w:val="28"/>
        </w:rPr>
        <w:t xml:space="preserve"> от 25 декабря 2008 года </w:t>
      </w:r>
      <w:r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5F6E96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5F6E96">
        <w:rPr>
          <w:sz w:val="28"/>
          <w:szCs w:val="28"/>
        </w:rPr>
        <w:t>, </w:t>
      </w:r>
      <w:hyperlink r:id="rId10" w:anchor="/document/45115064/entry/0" w:history="1">
        <w:r w:rsidRPr="005F6E96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5F6E96">
        <w:rPr>
          <w:sz w:val="28"/>
          <w:szCs w:val="28"/>
        </w:rPr>
        <w:t xml:space="preserve"> Саратовской области от 2 августа 2017 года </w:t>
      </w:r>
      <w:r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66-ЗСО </w:t>
      </w:r>
      <w:r>
        <w:rPr>
          <w:sz w:val="28"/>
          <w:szCs w:val="28"/>
        </w:rPr>
        <w:t>«</w:t>
      </w:r>
      <w:r w:rsidRPr="005F6E96">
        <w:rPr>
          <w:sz w:val="28"/>
          <w:szCs w:val="28"/>
        </w:rPr>
        <w:t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</w:t>
      </w:r>
      <w:r>
        <w:rPr>
          <w:sz w:val="28"/>
          <w:szCs w:val="28"/>
        </w:rPr>
        <w:t>»</w:t>
      </w:r>
      <w:r w:rsidRPr="005F6E96">
        <w:rPr>
          <w:sz w:val="28"/>
          <w:szCs w:val="28"/>
        </w:rPr>
        <w:t>, </w:t>
      </w:r>
      <w:hyperlink r:id="rId11" w:anchor="/document/9512668/entry/0" w:history="1">
        <w:r w:rsidRPr="005F6E96">
          <w:rPr>
            <w:rStyle w:val="af2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 Аткарского </w:t>
      </w:r>
      <w:r w:rsidRPr="005F6E96">
        <w:rPr>
          <w:sz w:val="28"/>
          <w:szCs w:val="28"/>
        </w:rPr>
        <w:t>муниципального района.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2. Настоящий Порядок определяет процедуру принятия решения о применении к депутату </w:t>
      </w:r>
      <w:r>
        <w:rPr>
          <w:sz w:val="28"/>
          <w:szCs w:val="28"/>
        </w:rPr>
        <w:t>Аткарского муниципального Собрания Аткарского</w:t>
      </w:r>
      <w:r w:rsidRPr="005F6E96">
        <w:rPr>
          <w:sz w:val="28"/>
          <w:szCs w:val="28"/>
        </w:rPr>
        <w:t xml:space="preserve"> муниципального района, выборному должностному лицу местного самоуправления </w:t>
      </w:r>
      <w:r>
        <w:rPr>
          <w:sz w:val="28"/>
          <w:szCs w:val="28"/>
        </w:rPr>
        <w:t>Аткарского</w:t>
      </w:r>
      <w:r w:rsidRPr="005F6E96">
        <w:rPr>
          <w:sz w:val="28"/>
          <w:szCs w:val="28"/>
        </w:rPr>
        <w:t xml:space="preserve"> муниципального района (далее также - депутат, выборное должностное лицо местного самоуправления),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</w:t>
      </w:r>
      <w:r>
        <w:rPr>
          <w:sz w:val="28"/>
          <w:szCs w:val="28"/>
        </w:rPr>
        <w:t>арактера)</w:t>
      </w:r>
      <w:r w:rsidRPr="005F6E96">
        <w:rPr>
          <w:sz w:val="28"/>
          <w:szCs w:val="28"/>
        </w:rPr>
        <w:t>, мер ответственности, предусмотренных </w:t>
      </w:r>
      <w:hyperlink r:id="rId12" w:anchor="/document/186367/entry/40731" w:history="1">
        <w:r w:rsidRPr="005F6E96">
          <w:rPr>
            <w:rStyle w:val="af2"/>
            <w:color w:val="auto"/>
            <w:sz w:val="28"/>
            <w:szCs w:val="28"/>
            <w:u w:val="none"/>
          </w:rPr>
          <w:t>частью 7.3-1 статьи 40</w:t>
        </w:r>
      </w:hyperlink>
      <w:r w:rsidRPr="005F6E96">
        <w:rPr>
          <w:sz w:val="28"/>
          <w:szCs w:val="28"/>
        </w:rPr>
        <w:t xml:space="preserve"> Федерального закона от 6 октября 2003 года </w:t>
      </w:r>
      <w:r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5F6E96">
        <w:rPr>
          <w:sz w:val="28"/>
          <w:szCs w:val="28"/>
        </w:rPr>
        <w:t xml:space="preserve">Об </w:t>
      </w:r>
      <w:r w:rsidRPr="005F6E96">
        <w:rPr>
          <w:sz w:val="28"/>
          <w:szCs w:val="28"/>
        </w:rPr>
        <w:lastRenderedPageBreak/>
        <w:t>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F6E96">
        <w:rPr>
          <w:sz w:val="28"/>
          <w:szCs w:val="28"/>
        </w:rPr>
        <w:t>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3. Решение о применении к депутату, выборному должностному лицу местного самоуправления мер ответственности, предусмотренных </w:t>
      </w:r>
      <w:hyperlink r:id="rId13" w:anchor="/document/186367/entry/40731" w:history="1">
        <w:r w:rsidRPr="005F6E96">
          <w:rPr>
            <w:rStyle w:val="af2"/>
            <w:color w:val="auto"/>
            <w:sz w:val="28"/>
            <w:szCs w:val="28"/>
            <w:u w:val="none"/>
          </w:rPr>
          <w:t>частью 7.3-1 статьи 40</w:t>
        </w:r>
      </w:hyperlink>
      <w:r w:rsidRPr="005F6E96">
        <w:rPr>
          <w:sz w:val="28"/>
          <w:szCs w:val="28"/>
        </w:rPr>
        <w:t xml:space="preserve"> Федерального закона от 6 октября 2003 года </w:t>
      </w:r>
      <w:r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5F6E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F6E96">
        <w:rPr>
          <w:sz w:val="28"/>
          <w:szCs w:val="28"/>
        </w:rPr>
        <w:t xml:space="preserve">, принимается </w:t>
      </w:r>
      <w:proofErr w:type="spellStart"/>
      <w:r>
        <w:rPr>
          <w:sz w:val="28"/>
          <w:szCs w:val="28"/>
        </w:rPr>
        <w:t>Аткарским</w:t>
      </w:r>
      <w:proofErr w:type="spellEnd"/>
      <w:r>
        <w:rPr>
          <w:sz w:val="28"/>
          <w:szCs w:val="28"/>
        </w:rPr>
        <w:t xml:space="preserve"> муниципальным Собранием Аткарского района.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4. Основанием для рассмотрения вопроса о применении мер ответственности, предусмотренных </w:t>
      </w:r>
      <w:hyperlink r:id="rId14" w:anchor="/document/186367/entry/40731" w:history="1">
        <w:r w:rsidRPr="005F6E96">
          <w:rPr>
            <w:rStyle w:val="af2"/>
            <w:color w:val="auto"/>
            <w:sz w:val="28"/>
            <w:szCs w:val="28"/>
            <w:u w:val="none"/>
          </w:rPr>
          <w:t>частью 7.3-1 статьи 40</w:t>
        </w:r>
      </w:hyperlink>
      <w:r w:rsidRPr="005F6E96">
        <w:rPr>
          <w:sz w:val="28"/>
          <w:szCs w:val="28"/>
        </w:rPr>
        <w:t xml:space="preserve"> Федерального закона от 6 октября 2003 года </w:t>
      </w:r>
      <w:r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5F6E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F6E96">
        <w:rPr>
          <w:sz w:val="28"/>
          <w:szCs w:val="28"/>
        </w:rPr>
        <w:t xml:space="preserve">, является информация о представлении недостоверных или неполных сведений, поступившая в </w:t>
      </w:r>
      <w:proofErr w:type="spellStart"/>
      <w:r w:rsidR="000456F7">
        <w:rPr>
          <w:sz w:val="28"/>
          <w:szCs w:val="28"/>
        </w:rPr>
        <w:t>Аткарское</w:t>
      </w:r>
      <w:proofErr w:type="spellEnd"/>
      <w:r w:rsidR="000456F7">
        <w:rPr>
          <w:sz w:val="28"/>
          <w:szCs w:val="28"/>
        </w:rPr>
        <w:t xml:space="preserve"> муниципальное Собрание Аткарского</w:t>
      </w:r>
      <w:r w:rsidRPr="005F6E96">
        <w:rPr>
          <w:sz w:val="28"/>
          <w:szCs w:val="28"/>
        </w:rPr>
        <w:t xml:space="preserve"> муниципального района (далее - информация о представлении недостоверных или неполных сведений) в виде: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1) заявления Губернатора Саратовской области о применении меры ответственности в связи с выявлением фактов недостоверности или неполноты представленных лицом, замещающим выборную должность, сведений о доходах, расходах, об имуществе и обязательствах имущественного характера, если искажение этих сведений является несущественным;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2) представления органов прокуратуры о принятии мер в связи с выявлением фактов недостоверности или неполноты представленных лицом, замещающим выборную должность, сведений о доходах, расходах, об имуществе и обязательствах имущественного характера, если искажение этих сведений является несущественным;</w:t>
      </w:r>
    </w:p>
    <w:p w:rsidR="005F6E96" w:rsidRPr="005F6E96" w:rsidRDefault="005F6E96" w:rsidP="000456F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3) решения суда, в случае если вопросы об установлении фактов недостоверности или неполноты представленных сведений рассматривались в судебном порядке;</w:t>
      </w:r>
    </w:p>
    <w:p w:rsid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4) доклада органа Саратовской области по профилактике коррупционных и иных правонарушений в случаях, предусмотренных законодательством Саратовской области.</w:t>
      </w:r>
    </w:p>
    <w:p w:rsidR="000456F7" w:rsidRPr="005F6E96" w:rsidRDefault="000456F7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6E96" w:rsidRPr="005F6E96" w:rsidRDefault="005F6E96" w:rsidP="005F6E96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6E96">
        <w:rPr>
          <w:sz w:val="28"/>
          <w:szCs w:val="28"/>
        </w:rPr>
        <w:t>II. Порядок рассмотрения информации о представлении недостоверных или неполных сведений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5. </w:t>
      </w:r>
      <w:proofErr w:type="spellStart"/>
      <w:r w:rsidR="000456F7">
        <w:rPr>
          <w:sz w:val="28"/>
          <w:szCs w:val="28"/>
        </w:rPr>
        <w:t>Аткарское</w:t>
      </w:r>
      <w:proofErr w:type="spellEnd"/>
      <w:r w:rsidR="000456F7">
        <w:rPr>
          <w:sz w:val="28"/>
          <w:szCs w:val="28"/>
        </w:rPr>
        <w:t xml:space="preserve"> Муниципальное Собрание Аткарского</w:t>
      </w:r>
      <w:r w:rsidRPr="005F6E96">
        <w:rPr>
          <w:sz w:val="28"/>
          <w:szCs w:val="28"/>
        </w:rPr>
        <w:t xml:space="preserve"> муниципального района принимает решение о применении одной из мер ответственности, предусмотренных </w:t>
      </w:r>
      <w:hyperlink r:id="rId15" w:anchor="/document/186367/entry/40731" w:history="1">
        <w:r w:rsidRPr="005F6E96">
          <w:rPr>
            <w:rStyle w:val="af2"/>
            <w:color w:val="auto"/>
            <w:sz w:val="28"/>
            <w:szCs w:val="28"/>
            <w:u w:val="none"/>
          </w:rPr>
          <w:t>частью 7.3-1 статьи 40</w:t>
        </w:r>
      </w:hyperlink>
      <w:r w:rsidRPr="005F6E96">
        <w:rPr>
          <w:sz w:val="28"/>
          <w:szCs w:val="28"/>
        </w:rPr>
        <w:t xml:space="preserve"> Федерального закона от 6 октября 2003 года </w:t>
      </w:r>
      <w:r w:rsidR="000456F7"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131-ФЗ </w:t>
      </w:r>
      <w:r w:rsidR="000456F7">
        <w:rPr>
          <w:sz w:val="28"/>
          <w:szCs w:val="28"/>
        </w:rPr>
        <w:t>«</w:t>
      </w:r>
      <w:r w:rsidRPr="005F6E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56F7">
        <w:rPr>
          <w:sz w:val="28"/>
          <w:szCs w:val="28"/>
        </w:rPr>
        <w:t>»</w:t>
      </w:r>
      <w:r w:rsidRPr="005F6E96">
        <w:rPr>
          <w:sz w:val="28"/>
          <w:szCs w:val="28"/>
        </w:rPr>
        <w:t xml:space="preserve">, на основании мотивированного заключения Комиссии </w:t>
      </w:r>
      <w:r w:rsidR="000456F7">
        <w:rPr>
          <w:sz w:val="28"/>
          <w:szCs w:val="28"/>
        </w:rPr>
        <w:t>Аткарского муниципального Собрания Аткарского</w:t>
      </w:r>
      <w:r w:rsidRPr="005F6E96">
        <w:rPr>
          <w:sz w:val="28"/>
          <w:szCs w:val="28"/>
        </w:rPr>
        <w:t xml:space="preserve"> муниципального района по контролю за соблюдением запретов, ограничений, исполнением обязанностей, предусмотренных законодательством о противодействии коррупции, лицами, замещающими муниципальные должности в органах местного самоуправления </w:t>
      </w:r>
      <w:r w:rsidR="000456F7">
        <w:rPr>
          <w:sz w:val="28"/>
          <w:szCs w:val="28"/>
        </w:rPr>
        <w:t>Аткарского</w:t>
      </w:r>
      <w:r w:rsidRPr="005F6E96">
        <w:rPr>
          <w:sz w:val="28"/>
          <w:szCs w:val="28"/>
        </w:rPr>
        <w:t xml:space="preserve"> муниципального района (далее также - Комиссия).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lastRenderedPageBreak/>
        <w:t xml:space="preserve">6. Информация о представлении недостоверных или неполных сведений, поступившая в </w:t>
      </w:r>
      <w:proofErr w:type="spellStart"/>
      <w:r w:rsidR="000456F7">
        <w:rPr>
          <w:sz w:val="28"/>
          <w:szCs w:val="28"/>
        </w:rPr>
        <w:t>Аткарское</w:t>
      </w:r>
      <w:proofErr w:type="spellEnd"/>
      <w:r w:rsidR="000456F7">
        <w:rPr>
          <w:sz w:val="28"/>
          <w:szCs w:val="28"/>
        </w:rPr>
        <w:t xml:space="preserve"> муниципальное Собрание Аткарского</w:t>
      </w:r>
      <w:r w:rsidRPr="005F6E96">
        <w:rPr>
          <w:sz w:val="28"/>
          <w:szCs w:val="28"/>
        </w:rPr>
        <w:t xml:space="preserve"> муниципального района, направляется председателем </w:t>
      </w:r>
      <w:r w:rsidR="000456F7">
        <w:rPr>
          <w:sz w:val="28"/>
          <w:szCs w:val="28"/>
        </w:rPr>
        <w:t xml:space="preserve">Аткарского муниципального Собрания Аткарского </w:t>
      </w:r>
      <w:r w:rsidRPr="005F6E96">
        <w:rPr>
          <w:sz w:val="28"/>
          <w:szCs w:val="28"/>
        </w:rPr>
        <w:t>муниципального района в Комиссию для предварительного рассмотрения вопроса о применении к депутату мер ответственности, предусмотренных </w:t>
      </w:r>
      <w:hyperlink r:id="rId16" w:anchor="/document/186367/entry/40731" w:history="1">
        <w:r w:rsidRPr="005F6E96">
          <w:rPr>
            <w:rStyle w:val="af2"/>
            <w:color w:val="auto"/>
            <w:sz w:val="28"/>
            <w:szCs w:val="28"/>
            <w:u w:val="none"/>
          </w:rPr>
          <w:t>частью 7.3-1 статьи 40</w:t>
        </w:r>
      </w:hyperlink>
      <w:r w:rsidRPr="005F6E96">
        <w:rPr>
          <w:sz w:val="28"/>
          <w:szCs w:val="28"/>
        </w:rPr>
        <w:t xml:space="preserve"> Федерального закона от 6 октября 2003 года </w:t>
      </w:r>
      <w:r w:rsidR="000456F7"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131-ФЗ </w:t>
      </w:r>
      <w:r w:rsidR="000456F7">
        <w:rPr>
          <w:sz w:val="28"/>
          <w:szCs w:val="28"/>
        </w:rPr>
        <w:t>«</w:t>
      </w:r>
      <w:r w:rsidRPr="005F6E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56F7">
        <w:rPr>
          <w:sz w:val="28"/>
          <w:szCs w:val="28"/>
        </w:rPr>
        <w:t>»</w:t>
      </w:r>
      <w:r w:rsidRPr="005F6E96">
        <w:rPr>
          <w:sz w:val="28"/>
          <w:szCs w:val="28"/>
        </w:rPr>
        <w:t>.</w:t>
      </w:r>
    </w:p>
    <w:p w:rsidR="005F6E96" w:rsidRPr="005F6E96" w:rsidRDefault="005F6E96" w:rsidP="000456F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Рассмотрение информации о представлении недостоверных или неполных сведений осуществляется на заседании Комиссии.</w:t>
      </w:r>
    </w:p>
    <w:p w:rsidR="005F6E96" w:rsidRPr="005F6E96" w:rsidRDefault="005F6E96" w:rsidP="000456F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В случае рассмотрения Комиссией вопроса о применении меры ответственности в отношении депутата, являющегося одним из членов Комиссии, указанным лицом заявляется самоотвод.</w:t>
      </w:r>
    </w:p>
    <w:p w:rsidR="005F6E96" w:rsidRDefault="005F6E96" w:rsidP="000456F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Срок рассмотрения Комиссией информации о представлении недостоверных или неполных сведениях не может превышать 20 дней со дня ее поступления в </w:t>
      </w:r>
      <w:proofErr w:type="spellStart"/>
      <w:r w:rsidR="000456F7">
        <w:rPr>
          <w:sz w:val="28"/>
          <w:szCs w:val="28"/>
        </w:rPr>
        <w:t>Аткарское</w:t>
      </w:r>
      <w:proofErr w:type="spellEnd"/>
      <w:r w:rsidR="000456F7">
        <w:rPr>
          <w:sz w:val="28"/>
          <w:szCs w:val="28"/>
        </w:rPr>
        <w:t xml:space="preserve"> муниципальное Собрание Аткарского</w:t>
      </w:r>
      <w:r w:rsidRPr="005F6E96">
        <w:rPr>
          <w:sz w:val="28"/>
          <w:szCs w:val="28"/>
        </w:rPr>
        <w:t xml:space="preserve"> муниципального района.</w:t>
      </w:r>
    </w:p>
    <w:p w:rsidR="001A1540" w:rsidRPr="005F6E96" w:rsidRDefault="001A1540" w:rsidP="000456F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Комиссии, председатель и секретарь Комиссии утверждается решением Аткарского муниципального Собрания Аткарского района. Заседания назначает и проводит Председатель Комиссии, в случае его отсутствия – Секретарь Комиссии. Заседание назначается в течение 5 дней с момента появления оснований для его проведения. Решения, мотивированные заключения принимаются простым большинством от состава Комиссии и подписываются Председателем Комиссии.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7. В целях рассмотрения всех обстоятельств, являющихся основанием для применения к депутату, выборному должностному лицу местного самоуправления мер ответственности, предусмотренных </w:t>
      </w:r>
      <w:hyperlink r:id="rId17" w:anchor="/document/186367/entry/40731" w:history="1">
        <w:r w:rsidRPr="005F6E96">
          <w:rPr>
            <w:rStyle w:val="af2"/>
            <w:color w:val="auto"/>
            <w:sz w:val="28"/>
            <w:szCs w:val="28"/>
            <w:u w:val="none"/>
          </w:rPr>
          <w:t>частью 7.3-1 статьи 40</w:t>
        </w:r>
      </w:hyperlink>
      <w:r w:rsidRPr="005F6E96">
        <w:rPr>
          <w:sz w:val="28"/>
          <w:szCs w:val="28"/>
        </w:rPr>
        <w:t xml:space="preserve"> Федерального закона от 6 октября 2003 года </w:t>
      </w:r>
      <w:r w:rsidR="000456F7"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131-ФЗ </w:t>
      </w:r>
      <w:r w:rsidR="000456F7">
        <w:rPr>
          <w:sz w:val="28"/>
          <w:szCs w:val="28"/>
        </w:rPr>
        <w:t>«</w:t>
      </w:r>
      <w:r w:rsidRPr="005F6E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56F7">
        <w:rPr>
          <w:sz w:val="28"/>
          <w:szCs w:val="28"/>
        </w:rPr>
        <w:t>»</w:t>
      </w:r>
      <w:r w:rsidRPr="005F6E96">
        <w:rPr>
          <w:sz w:val="28"/>
          <w:szCs w:val="28"/>
        </w:rPr>
        <w:t>, Комиссия вправе: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1) проводить беседу с депутатом, выборным должностным лицом местного самоуправления;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2) изучать представленные депутатом, выборным должностным лицом местного самоуправления сведения, дополнительные материалы;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3) получать от депутата, выборного должностного лица местного самоуправления пояснения по представленным ими сведениям и материалам;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4) наводить справки у физических лиц и получать от них информацию с их согласия;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5) осуществлять анализ информации, полученной в результате реализации своих полномочий;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6) осуществлять иные действия, направленные на обеспечение принятия обоснованного решения по применению мер ответственности, предусмотренных </w:t>
      </w:r>
      <w:hyperlink r:id="rId18" w:anchor="/document/186367/entry/40731" w:history="1">
        <w:r w:rsidRPr="005F6E96">
          <w:rPr>
            <w:rStyle w:val="af2"/>
            <w:color w:val="auto"/>
            <w:sz w:val="28"/>
            <w:szCs w:val="28"/>
            <w:u w:val="none"/>
          </w:rPr>
          <w:t>частью 7.3-1 статьи 40</w:t>
        </w:r>
      </w:hyperlink>
      <w:r w:rsidRPr="005F6E96">
        <w:rPr>
          <w:sz w:val="28"/>
          <w:szCs w:val="28"/>
        </w:rPr>
        <w:t xml:space="preserve"> Федерального закона от 6 октября 2003 года </w:t>
      </w:r>
      <w:r w:rsidR="000456F7"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131-ФЗ </w:t>
      </w:r>
      <w:r w:rsidR="000456F7">
        <w:rPr>
          <w:sz w:val="28"/>
          <w:szCs w:val="28"/>
        </w:rPr>
        <w:t>«</w:t>
      </w:r>
      <w:r w:rsidRPr="005F6E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56F7">
        <w:rPr>
          <w:sz w:val="28"/>
          <w:szCs w:val="28"/>
        </w:rPr>
        <w:t>»</w:t>
      </w:r>
      <w:r w:rsidRPr="005F6E96">
        <w:rPr>
          <w:sz w:val="28"/>
          <w:szCs w:val="28"/>
        </w:rPr>
        <w:t>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8. Комиссия обеспечивает: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1) уведомление в письменной форме депутата, выборного должностного лица местного самоуправления, в отношении которых рассматривается </w:t>
      </w:r>
      <w:r w:rsidRPr="005F6E96">
        <w:rPr>
          <w:sz w:val="28"/>
          <w:szCs w:val="28"/>
        </w:rPr>
        <w:lastRenderedPageBreak/>
        <w:t>информация о представлении недостоверных или неполных сведений, в течение 2 рабочих дней со дня поступления указанной информации на рассмотрение Комиссии;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2) проведение беседы в случае обращения депутата, выборного должностного лица местного самоуправления, в отношении которых рассматривается информация о представлении недостоверных или неполных сведений, в ходе которой депутат, выборное должностное лицо местного самоуправления должны быть проинформированы о том, какие сведения, представленные ими, являются недостоверными или неполными, в течение 7 рабочих дней со дня получения обращения, а при наличии уважительной причины - в срок, согласованный с депутатом, выборным должностным лицом местного самоуправления;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3) ознакомление депутата, выборного должностного лица местного самоуправления с результатами рассмотрения информации о представлении недостоверных или неполных сведений.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9. Депутат, выборное должностное лицо местного самоуправления в ходе рассмотрения Комиссией информации о представлении недостоверных или неполных сведений вправе: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1) давать пояснения в письменной форме: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- в ходе рассмотрения указанной информации;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- по сведениям и материалам, указанным в </w:t>
      </w:r>
      <w:hyperlink r:id="rId19" w:anchor="/document/17925100/entry/40092" w:history="1">
        <w:r w:rsidRPr="005F6E96">
          <w:rPr>
            <w:rStyle w:val="af2"/>
            <w:color w:val="auto"/>
            <w:sz w:val="28"/>
            <w:szCs w:val="28"/>
            <w:u w:val="none"/>
          </w:rPr>
          <w:t>подпункте 2</w:t>
        </w:r>
      </w:hyperlink>
      <w:r w:rsidRPr="005F6E96">
        <w:rPr>
          <w:sz w:val="28"/>
          <w:szCs w:val="28"/>
        </w:rPr>
        <w:t> настоящего пункта;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- по результатам проведения проверки;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3) обращаться в Комиссию с подлежащим удовлетворению ходатайством о проведении с ними беседы по сведениям и материалам, указанным в </w:t>
      </w:r>
      <w:hyperlink r:id="rId20" w:anchor="/document/17925100/entry/40092" w:history="1">
        <w:r w:rsidRPr="005F6E96">
          <w:rPr>
            <w:rStyle w:val="af2"/>
            <w:color w:val="auto"/>
            <w:sz w:val="28"/>
            <w:szCs w:val="28"/>
            <w:u w:val="none"/>
          </w:rPr>
          <w:t>подпункте 2</w:t>
        </w:r>
      </w:hyperlink>
      <w:r w:rsidRPr="005F6E96">
        <w:rPr>
          <w:sz w:val="28"/>
          <w:szCs w:val="28"/>
        </w:rPr>
        <w:t> настоящего пункта.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10. Пояснения приобщаются к протоколу заседания Комиссии.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11. Комиссия в ходе рассмотрения информации о представлении недостоверных или неполных сведений оценивает фактические обстоятельства представления сведений.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12. По результатам рассмотрения информации о представлении недостоверных или неполных сведений Комиссия готовит мотивированное заключение </w:t>
      </w:r>
      <w:proofErr w:type="spellStart"/>
      <w:r w:rsidR="000456F7">
        <w:rPr>
          <w:sz w:val="28"/>
          <w:szCs w:val="28"/>
        </w:rPr>
        <w:t>Аткарскому</w:t>
      </w:r>
      <w:proofErr w:type="spellEnd"/>
      <w:r w:rsidR="000456F7">
        <w:rPr>
          <w:sz w:val="28"/>
          <w:szCs w:val="28"/>
        </w:rPr>
        <w:t xml:space="preserve"> Муниципальному Собранию Аткарского</w:t>
      </w:r>
      <w:r w:rsidRPr="005F6E96">
        <w:rPr>
          <w:sz w:val="28"/>
          <w:szCs w:val="28"/>
        </w:rPr>
        <w:t xml:space="preserve"> муниципального района о применении к депутату, выборному должностному лицу местного самоуправления меры ответственности, предусмотренной </w:t>
      </w:r>
      <w:hyperlink r:id="rId21" w:anchor="/document/186367/entry/40731" w:history="1">
        <w:r w:rsidRPr="005F6E96">
          <w:rPr>
            <w:rStyle w:val="af2"/>
            <w:color w:val="auto"/>
            <w:sz w:val="28"/>
            <w:szCs w:val="28"/>
            <w:u w:val="none"/>
          </w:rPr>
          <w:t>частью 7.3-1 статьи 40</w:t>
        </w:r>
      </w:hyperlink>
      <w:r w:rsidRPr="005F6E96">
        <w:rPr>
          <w:sz w:val="28"/>
          <w:szCs w:val="28"/>
        </w:rPr>
        <w:t xml:space="preserve"> Федерального закона от 6 октября 2003 года </w:t>
      </w:r>
      <w:r w:rsidR="000456F7"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131-ФЗ </w:t>
      </w:r>
      <w:r w:rsidR="000456F7">
        <w:rPr>
          <w:sz w:val="28"/>
          <w:szCs w:val="28"/>
        </w:rPr>
        <w:t>«</w:t>
      </w:r>
      <w:r w:rsidRPr="005F6E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56F7">
        <w:rPr>
          <w:sz w:val="28"/>
          <w:szCs w:val="28"/>
        </w:rPr>
        <w:t>»</w:t>
      </w:r>
      <w:r w:rsidRPr="005F6E96">
        <w:rPr>
          <w:sz w:val="28"/>
          <w:szCs w:val="28"/>
        </w:rPr>
        <w:t xml:space="preserve">, которое должно содержать указание на установленные факты представления депутатом, выборным должностным лицом местного самоуправления неполных или недостоверных сведений и мотивированное предложение об избрании в отношении депутата, выборного должностного лица местного самоуправления конкретной меры ответственности, предусмотренной частью 7.3-1 статьи 40 Федерального закона от 6 октября 2003 года </w:t>
      </w:r>
      <w:r w:rsidR="000456F7"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131-ФЗ </w:t>
      </w:r>
      <w:r w:rsidR="000456F7">
        <w:rPr>
          <w:sz w:val="28"/>
          <w:szCs w:val="28"/>
        </w:rPr>
        <w:t>«</w:t>
      </w:r>
      <w:r w:rsidRPr="005F6E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56F7">
        <w:rPr>
          <w:sz w:val="28"/>
          <w:szCs w:val="28"/>
        </w:rPr>
        <w:t>»</w:t>
      </w:r>
      <w:r w:rsidRPr="005F6E96">
        <w:rPr>
          <w:sz w:val="28"/>
          <w:szCs w:val="28"/>
        </w:rPr>
        <w:t>.</w:t>
      </w:r>
    </w:p>
    <w:p w:rsidR="005F6E96" w:rsidRPr="005F6E96" w:rsidRDefault="005F6E96" w:rsidP="005F6E96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6E96">
        <w:rPr>
          <w:sz w:val="28"/>
          <w:szCs w:val="28"/>
        </w:rPr>
        <w:t xml:space="preserve">III. Порядок принятия решения о применении к депутату, выборному должностному лицу местного самоуправления мер ответственности, </w:t>
      </w:r>
      <w:r w:rsidRPr="005F6E96">
        <w:rPr>
          <w:sz w:val="28"/>
          <w:szCs w:val="28"/>
        </w:rPr>
        <w:lastRenderedPageBreak/>
        <w:t xml:space="preserve">предусмотренных частью 7.3-1 статьи 40 Федерального закона от 6 октября 2003 года </w:t>
      </w:r>
      <w:r w:rsidR="000456F7">
        <w:rPr>
          <w:sz w:val="28"/>
          <w:szCs w:val="28"/>
        </w:rPr>
        <w:t>№ 131-ФЗ «</w:t>
      </w:r>
      <w:r w:rsidRPr="005F6E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56F7">
        <w:rPr>
          <w:sz w:val="28"/>
          <w:szCs w:val="28"/>
        </w:rPr>
        <w:t>»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13. Вопрос о принятии решения о применении к депутату, выборному должностному лицу местного самоуправления мер ответственности, предусмотренных </w:t>
      </w:r>
      <w:hyperlink r:id="rId22" w:anchor="/document/186367/entry/40731" w:history="1">
        <w:r w:rsidRPr="005F6E96">
          <w:rPr>
            <w:rStyle w:val="af2"/>
            <w:color w:val="auto"/>
            <w:sz w:val="28"/>
            <w:szCs w:val="28"/>
            <w:u w:val="none"/>
          </w:rPr>
          <w:t>частью 7.3-1 статьи 40</w:t>
        </w:r>
      </w:hyperlink>
      <w:r w:rsidRPr="005F6E96">
        <w:rPr>
          <w:sz w:val="28"/>
          <w:szCs w:val="28"/>
        </w:rPr>
        <w:t xml:space="preserve"> Федерального закона от 6 октября 2003 года </w:t>
      </w:r>
      <w:r w:rsidR="000456F7"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131-ФЗ </w:t>
      </w:r>
      <w:r w:rsidR="000456F7">
        <w:rPr>
          <w:sz w:val="28"/>
          <w:szCs w:val="28"/>
        </w:rPr>
        <w:t>«</w:t>
      </w:r>
      <w:r w:rsidRPr="005F6E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56F7">
        <w:rPr>
          <w:sz w:val="28"/>
          <w:szCs w:val="28"/>
        </w:rPr>
        <w:t>»</w:t>
      </w:r>
      <w:r w:rsidRPr="005F6E96">
        <w:rPr>
          <w:sz w:val="28"/>
          <w:szCs w:val="28"/>
        </w:rPr>
        <w:t xml:space="preserve">, подлежит рассмотрению на открытом заседании </w:t>
      </w:r>
      <w:r w:rsidR="000456F7">
        <w:rPr>
          <w:sz w:val="28"/>
          <w:szCs w:val="28"/>
        </w:rPr>
        <w:t>Аткарского муниципального Собрания Аткарского</w:t>
      </w:r>
      <w:r w:rsidRPr="005F6E96">
        <w:rPr>
          <w:sz w:val="28"/>
          <w:szCs w:val="28"/>
        </w:rPr>
        <w:t xml:space="preserve"> муниципального района.</w:t>
      </w:r>
    </w:p>
    <w:p w:rsidR="005F6E96" w:rsidRPr="005F6E96" w:rsidRDefault="005F6E96" w:rsidP="000456F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Неявка депутата, выборного должностного лица местного самоуправления, в отношении которого поступила информация о представлении недостоверных или неполных сведений, своевременно извещенного о месте и времени заседания </w:t>
      </w:r>
      <w:r w:rsidR="000456F7">
        <w:rPr>
          <w:sz w:val="28"/>
          <w:szCs w:val="28"/>
        </w:rPr>
        <w:t xml:space="preserve">Аткарского муниципального Собрания Аткарского </w:t>
      </w:r>
      <w:r w:rsidRPr="005F6E96">
        <w:rPr>
          <w:sz w:val="28"/>
          <w:szCs w:val="28"/>
        </w:rPr>
        <w:t>муниципального района, не препятствует рассмотрению вопроса о принятии решения о применении мер ответственности.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14. При принятии решения о выборе конкретной меры ответственности </w:t>
      </w:r>
      <w:proofErr w:type="spellStart"/>
      <w:r w:rsidR="000456F7">
        <w:rPr>
          <w:sz w:val="28"/>
          <w:szCs w:val="28"/>
        </w:rPr>
        <w:t>Аткарским</w:t>
      </w:r>
      <w:proofErr w:type="spellEnd"/>
      <w:r w:rsidR="000456F7">
        <w:rPr>
          <w:sz w:val="28"/>
          <w:szCs w:val="28"/>
        </w:rPr>
        <w:t xml:space="preserve"> муниципальным Собранием Аткарского</w:t>
      </w:r>
      <w:r w:rsidRPr="005F6E96">
        <w:rPr>
          <w:sz w:val="28"/>
          <w:szCs w:val="28"/>
        </w:rPr>
        <w:t xml:space="preserve"> муниципального района учитываются характер и тяжесть допущенного нарушения, наличие смягчающих или отягчающих обстоятельств, причины и условия, при которых были представлены недостоверные или неполные сведения о доходах, расходах, об имуществе и обязательствах имущественного характера, характер и степень искажения этих сведений, степень вины лица, замещающего муниципальную должность, принятие ранее мер, направленных на предотвращение совершения нарушения,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него, иные обстоятельства, свидетельствующие о характере и тяжести совершенного нарушения.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15. Решение о применении мер ответственности принимается отдельно в отношении каждого депутата </w:t>
      </w:r>
      <w:r w:rsidR="000456F7">
        <w:rPr>
          <w:sz w:val="28"/>
          <w:szCs w:val="28"/>
        </w:rPr>
        <w:t>Аткарского муниципального Собрания Аткарского</w:t>
      </w:r>
      <w:r w:rsidRPr="005F6E96">
        <w:rPr>
          <w:sz w:val="28"/>
          <w:szCs w:val="28"/>
        </w:rPr>
        <w:t xml:space="preserve"> муниципального района путем голосования большинством голосов от установленной численности депутатов </w:t>
      </w:r>
      <w:r w:rsidR="000456F7">
        <w:rPr>
          <w:sz w:val="28"/>
          <w:szCs w:val="28"/>
        </w:rPr>
        <w:t>Аткарского муниципального Собрания Аткарского</w:t>
      </w:r>
      <w:r w:rsidRPr="005F6E96">
        <w:rPr>
          <w:sz w:val="28"/>
          <w:szCs w:val="28"/>
        </w:rPr>
        <w:t xml:space="preserve"> муниципального района в порядке, установленном </w:t>
      </w:r>
      <w:hyperlink r:id="rId23" w:anchor="/document/9540471/entry/1000" w:history="1">
        <w:r w:rsidRPr="005F6E96">
          <w:rPr>
            <w:rStyle w:val="af2"/>
            <w:color w:val="auto"/>
            <w:sz w:val="28"/>
            <w:szCs w:val="28"/>
            <w:u w:val="none"/>
          </w:rPr>
          <w:t>Регламентом</w:t>
        </w:r>
      </w:hyperlink>
      <w:r w:rsidRPr="005F6E96">
        <w:rPr>
          <w:sz w:val="28"/>
          <w:szCs w:val="28"/>
        </w:rPr>
        <w:t> </w:t>
      </w:r>
      <w:r w:rsidR="000456F7">
        <w:rPr>
          <w:sz w:val="28"/>
          <w:szCs w:val="28"/>
        </w:rPr>
        <w:t>Аткарского муниципального Собрания Аткарского района.</w:t>
      </w:r>
    </w:p>
    <w:p w:rsidR="005F6E96" w:rsidRPr="005F6E96" w:rsidRDefault="005F6E96" w:rsidP="000456F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Депутат </w:t>
      </w:r>
      <w:r w:rsidR="000456F7">
        <w:rPr>
          <w:sz w:val="28"/>
          <w:szCs w:val="28"/>
        </w:rPr>
        <w:t>Аткарского муниципального Собрания Аткарского</w:t>
      </w:r>
      <w:r w:rsidRPr="005F6E96">
        <w:rPr>
          <w:sz w:val="28"/>
          <w:szCs w:val="28"/>
        </w:rPr>
        <w:t xml:space="preserve"> муниципального района, в отношении которого рассматривается вопрос о применении меры ответственности, участие в голосовании не принимает.</w:t>
      </w:r>
    </w:p>
    <w:p w:rsidR="005F6E96" w:rsidRPr="005F6E96" w:rsidRDefault="005F6E96" w:rsidP="000456F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Решение о применении мер ответственности в отношении выборного должностного лица местного самоуправления </w:t>
      </w:r>
      <w:r w:rsidR="000456F7">
        <w:rPr>
          <w:sz w:val="28"/>
          <w:szCs w:val="28"/>
        </w:rPr>
        <w:t>Аткарского</w:t>
      </w:r>
      <w:r w:rsidRPr="005F6E96">
        <w:rPr>
          <w:sz w:val="28"/>
          <w:szCs w:val="28"/>
        </w:rPr>
        <w:t xml:space="preserve"> муниципального района принимается путем голосования большинством голосов от установленной численности депутатов </w:t>
      </w:r>
      <w:r w:rsidR="000456F7">
        <w:rPr>
          <w:sz w:val="28"/>
          <w:szCs w:val="28"/>
        </w:rPr>
        <w:t>Аткарского муниципального Собрания Аткарского</w:t>
      </w:r>
      <w:r w:rsidRPr="005F6E96">
        <w:rPr>
          <w:sz w:val="28"/>
          <w:szCs w:val="28"/>
        </w:rPr>
        <w:t xml:space="preserve"> муниципального района в порядке, установленном </w:t>
      </w:r>
      <w:hyperlink r:id="rId24" w:anchor="/document/9540471/entry/1000" w:history="1">
        <w:r w:rsidRPr="005F6E96">
          <w:rPr>
            <w:rStyle w:val="af2"/>
            <w:color w:val="auto"/>
            <w:sz w:val="28"/>
            <w:szCs w:val="28"/>
            <w:u w:val="none"/>
          </w:rPr>
          <w:t>Регламентом</w:t>
        </w:r>
      </w:hyperlink>
      <w:r w:rsidRPr="005F6E96">
        <w:rPr>
          <w:sz w:val="28"/>
          <w:szCs w:val="28"/>
        </w:rPr>
        <w:t> </w:t>
      </w:r>
      <w:r w:rsidR="00A45973">
        <w:rPr>
          <w:sz w:val="28"/>
          <w:szCs w:val="28"/>
        </w:rPr>
        <w:t>Аткарского муниципального Собрания Аткарского</w:t>
      </w:r>
      <w:r w:rsidRPr="005F6E96">
        <w:rPr>
          <w:sz w:val="28"/>
          <w:szCs w:val="28"/>
        </w:rPr>
        <w:t xml:space="preserve"> муниципального района.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lastRenderedPageBreak/>
        <w:t>16. В ходе рассмотрения вопроса о принятии решения о применении к депутату, выборному должностному лицу местного самоуправления мер ответственности, предусмотренных </w:t>
      </w:r>
      <w:hyperlink r:id="rId25" w:anchor="/document/186367/entry/40731" w:history="1">
        <w:r w:rsidRPr="005F6E96">
          <w:rPr>
            <w:rStyle w:val="af2"/>
            <w:color w:val="auto"/>
            <w:sz w:val="28"/>
            <w:szCs w:val="28"/>
            <w:u w:val="none"/>
          </w:rPr>
          <w:t>частью 7.3-1 статьи 40</w:t>
        </w:r>
      </w:hyperlink>
      <w:r w:rsidRPr="005F6E96">
        <w:rPr>
          <w:sz w:val="28"/>
          <w:szCs w:val="28"/>
        </w:rPr>
        <w:t xml:space="preserve"> Федерального закона от 6 октября 2003 года </w:t>
      </w:r>
      <w:r w:rsidR="00A45973"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131-ФЗ </w:t>
      </w:r>
      <w:r w:rsidR="00A45973">
        <w:rPr>
          <w:sz w:val="28"/>
          <w:szCs w:val="28"/>
        </w:rPr>
        <w:t>«</w:t>
      </w:r>
      <w:r w:rsidRPr="005F6E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5973">
        <w:rPr>
          <w:sz w:val="28"/>
          <w:szCs w:val="28"/>
        </w:rPr>
        <w:t>»</w:t>
      </w:r>
      <w:r w:rsidRPr="005F6E96">
        <w:rPr>
          <w:sz w:val="28"/>
          <w:szCs w:val="28"/>
        </w:rPr>
        <w:t xml:space="preserve">, председатель </w:t>
      </w:r>
      <w:r w:rsidR="00A45973">
        <w:rPr>
          <w:sz w:val="28"/>
          <w:szCs w:val="28"/>
        </w:rPr>
        <w:t>Аткарского муниципального Собрания Аткарского</w:t>
      </w:r>
      <w:r w:rsidRPr="005F6E96">
        <w:rPr>
          <w:sz w:val="28"/>
          <w:szCs w:val="28"/>
        </w:rPr>
        <w:t xml:space="preserve"> муниципального района: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- оглашает поступившую информацию о представлении недостоверных или неполных сведений;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- разъясняет присутствующим депутатам </w:t>
      </w:r>
      <w:r w:rsidR="00A45973">
        <w:rPr>
          <w:sz w:val="28"/>
          <w:szCs w:val="28"/>
        </w:rPr>
        <w:t>Аткарского муниципального Собрания Аткарского</w:t>
      </w:r>
      <w:r w:rsidR="00A45973" w:rsidRPr="005F6E96">
        <w:rPr>
          <w:sz w:val="28"/>
          <w:szCs w:val="28"/>
        </w:rPr>
        <w:t xml:space="preserve"> </w:t>
      </w:r>
      <w:r w:rsidRPr="005F6E96">
        <w:rPr>
          <w:sz w:val="28"/>
          <w:szCs w:val="28"/>
        </w:rPr>
        <w:t xml:space="preserve">муниципального района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 </w:t>
      </w:r>
      <w:r w:rsidR="00A45973">
        <w:rPr>
          <w:sz w:val="28"/>
          <w:szCs w:val="28"/>
        </w:rPr>
        <w:t>Аткарского муниципального Собрания Аткарского</w:t>
      </w:r>
      <w:r w:rsidR="00A45973" w:rsidRPr="005F6E96">
        <w:rPr>
          <w:sz w:val="28"/>
          <w:szCs w:val="28"/>
        </w:rPr>
        <w:t xml:space="preserve"> </w:t>
      </w:r>
      <w:r w:rsidRPr="005F6E96">
        <w:rPr>
          <w:sz w:val="28"/>
          <w:szCs w:val="28"/>
        </w:rPr>
        <w:t>муниципального района, и, при его наличии, самоустраниться, либо предлагает 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- объявляет о наличии кворума для решения вопроса о применении меры ответственности;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- оглашает письменные пояснения лица, в отношении которого поступила информация о представлении недостоверных или неполных сведений, и предлагает ему выступить по рассматриваемому вопросу;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- предлагает депутатам </w:t>
      </w:r>
      <w:r w:rsidR="00A45973">
        <w:rPr>
          <w:sz w:val="28"/>
          <w:szCs w:val="28"/>
        </w:rPr>
        <w:t>Аткарского муниципального Собрания Аткарского</w:t>
      </w:r>
      <w:r w:rsidR="00A45973" w:rsidRPr="005F6E96">
        <w:rPr>
          <w:sz w:val="28"/>
          <w:szCs w:val="28"/>
        </w:rPr>
        <w:t xml:space="preserve"> </w:t>
      </w:r>
      <w:r w:rsidRPr="005F6E96">
        <w:rPr>
          <w:sz w:val="28"/>
          <w:szCs w:val="28"/>
        </w:rPr>
        <w:t xml:space="preserve">муниципального района и иным лицам, присутствующим на заседании </w:t>
      </w:r>
      <w:r w:rsidR="00A45973">
        <w:rPr>
          <w:sz w:val="28"/>
          <w:szCs w:val="28"/>
        </w:rPr>
        <w:t>Аткарского муниципального Собрания Аткарского</w:t>
      </w:r>
      <w:r w:rsidRPr="005F6E96">
        <w:rPr>
          <w:sz w:val="28"/>
          <w:szCs w:val="28"/>
        </w:rPr>
        <w:t xml:space="preserve"> муниципального района, высказать мнения относительно рассматриваемого вопроса;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- объявляет о начале голосования;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- после оглашения результатов принятого решения о применении к депутату, выборному должностному лицу местного самоуправления мер ответственности, предусмотренных </w:t>
      </w:r>
      <w:hyperlink r:id="rId26" w:anchor="/document/186367/entry/40731" w:history="1">
        <w:r w:rsidRPr="005F6E96">
          <w:rPr>
            <w:rStyle w:val="af2"/>
            <w:color w:val="auto"/>
            <w:sz w:val="28"/>
            <w:szCs w:val="28"/>
            <w:u w:val="none"/>
          </w:rPr>
          <w:t>частью 7.3-1 статьи 40</w:t>
        </w:r>
      </w:hyperlink>
      <w:r w:rsidRPr="005F6E96">
        <w:rPr>
          <w:sz w:val="28"/>
          <w:szCs w:val="28"/>
        </w:rPr>
        <w:t xml:space="preserve"> Федерального закона от 6 октября 2003 года </w:t>
      </w:r>
      <w:r w:rsidR="00A45973">
        <w:rPr>
          <w:sz w:val="28"/>
          <w:szCs w:val="28"/>
        </w:rPr>
        <w:t>№</w:t>
      </w:r>
      <w:r w:rsidRPr="005F6E96">
        <w:rPr>
          <w:sz w:val="28"/>
          <w:szCs w:val="28"/>
        </w:rPr>
        <w:t xml:space="preserve"> 131-ФЗ </w:t>
      </w:r>
      <w:r w:rsidR="00A45973">
        <w:rPr>
          <w:sz w:val="28"/>
          <w:szCs w:val="28"/>
        </w:rPr>
        <w:t>«</w:t>
      </w:r>
      <w:r w:rsidRPr="005F6E9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5973">
        <w:rPr>
          <w:sz w:val="28"/>
          <w:szCs w:val="28"/>
        </w:rPr>
        <w:t>»</w:t>
      </w:r>
      <w:r w:rsidRPr="005F6E96">
        <w:rPr>
          <w:sz w:val="28"/>
          <w:szCs w:val="28"/>
        </w:rPr>
        <w:t>, разъясняет сроки его изготовления и опубликования.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17. Решение о применении мер ответственности в отношении депутата, выборного должностного лица местного самоуправления, к которым применена мера ответственности, оформляется в письменной форме и должно содержать: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а) фамилия, имя, отчество (последнее - при наличии);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б) должность;</w:t>
      </w:r>
    </w:p>
    <w:p w:rsidR="005F6E96" w:rsidRPr="005F6E96" w:rsidRDefault="00A45973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мотивированное обоснование</w:t>
      </w:r>
      <w:r w:rsidR="005F6E96" w:rsidRPr="005F6E96">
        <w:rPr>
          <w:sz w:val="28"/>
          <w:szCs w:val="28"/>
        </w:rPr>
        <w:t>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г) принятая мера ответственности с обоснованием применения избранной меры ответственности;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д) срок действия меры ответственности (при наличии).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Сведения в отношении депутата, выборного должностного лица местного самоуправления указываются в решении о применении меры ответственности с соблюдением </w:t>
      </w:r>
      <w:hyperlink r:id="rId27" w:anchor="/document/12148567/entry/4" w:history="1">
        <w:r w:rsidRPr="005F6E96">
          <w:rPr>
            <w:rStyle w:val="af2"/>
            <w:color w:val="auto"/>
            <w:sz w:val="28"/>
            <w:szCs w:val="28"/>
            <w:u w:val="none"/>
          </w:rPr>
          <w:t>законодательства</w:t>
        </w:r>
      </w:hyperlink>
      <w:r w:rsidRPr="005F6E96">
        <w:rPr>
          <w:sz w:val="28"/>
          <w:szCs w:val="28"/>
        </w:rPr>
        <w:t> Российской Федерации о персональных данных и иной охраняемой законом тайне.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Решение о применении меры ответственности подписывается председателем </w:t>
      </w:r>
      <w:r w:rsidR="00A45973">
        <w:rPr>
          <w:sz w:val="28"/>
          <w:szCs w:val="28"/>
        </w:rPr>
        <w:t>Аткарского муниципального Собрания Аткарского</w:t>
      </w:r>
      <w:r w:rsidR="00A45973" w:rsidRPr="005F6E96">
        <w:rPr>
          <w:sz w:val="28"/>
          <w:szCs w:val="28"/>
        </w:rPr>
        <w:t xml:space="preserve"> </w:t>
      </w:r>
      <w:r w:rsidRPr="005F6E96">
        <w:rPr>
          <w:sz w:val="28"/>
          <w:szCs w:val="28"/>
        </w:rPr>
        <w:t>муниципального района.</w:t>
      </w:r>
    </w:p>
    <w:p w:rsidR="005F6E96" w:rsidRPr="005F6E96" w:rsidRDefault="005F6E96" w:rsidP="005F6E96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F6E96">
        <w:rPr>
          <w:sz w:val="28"/>
          <w:szCs w:val="28"/>
        </w:rPr>
        <w:lastRenderedPageBreak/>
        <w:t>IV. Заключительные положения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18. Копия решения </w:t>
      </w:r>
      <w:r w:rsidR="00A45973">
        <w:rPr>
          <w:sz w:val="28"/>
          <w:szCs w:val="28"/>
        </w:rPr>
        <w:t>Аткарского муниципального Собрания Аткарского</w:t>
      </w:r>
      <w:r w:rsidR="00A45973" w:rsidRPr="005F6E96">
        <w:rPr>
          <w:sz w:val="28"/>
          <w:szCs w:val="28"/>
        </w:rPr>
        <w:t xml:space="preserve"> </w:t>
      </w:r>
      <w:r w:rsidRPr="005F6E96">
        <w:rPr>
          <w:sz w:val="28"/>
          <w:szCs w:val="28"/>
        </w:rPr>
        <w:t>муниципального района о применении в отношении депутата, выборного должностного лица местного самоуправления мер ответственности в течение пяти рабочих дней со дня его принятия вручается лично либо направляется любым доступным способом депутату, выборному должностному лицу местного самоуправления, в отношении которого рассматривался вопрос.</w:t>
      </w:r>
    </w:p>
    <w:p w:rsidR="005F6E96" w:rsidRP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 xml:space="preserve">19. Копия решения </w:t>
      </w:r>
      <w:r w:rsidR="00A45973">
        <w:rPr>
          <w:sz w:val="28"/>
          <w:szCs w:val="28"/>
        </w:rPr>
        <w:t>Аткарского муниципального Собрания Аткарского</w:t>
      </w:r>
      <w:r w:rsidR="00A45973" w:rsidRPr="005F6E96">
        <w:rPr>
          <w:sz w:val="28"/>
          <w:szCs w:val="28"/>
        </w:rPr>
        <w:t xml:space="preserve"> </w:t>
      </w:r>
      <w:r w:rsidRPr="005F6E96">
        <w:rPr>
          <w:sz w:val="28"/>
          <w:szCs w:val="28"/>
        </w:rPr>
        <w:t>муниципального района о применении мер ответственности к депутату, выборному должностному лицу местного самоуправления в течение десяти рабочих дней со дня его принятия направляется в орган Саратовской области по профилактике коррупционных и иных правонарушений, органам прокуратуры.</w:t>
      </w:r>
    </w:p>
    <w:p w:rsidR="005F6E96" w:rsidRDefault="005F6E96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6E96">
        <w:rPr>
          <w:sz w:val="28"/>
          <w:szCs w:val="28"/>
        </w:rPr>
        <w:t>2</w:t>
      </w:r>
      <w:r w:rsidR="00A45973">
        <w:rPr>
          <w:sz w:val="28"/>
          <w:szCs w:val="28"/>
        </w:rPr>
        <w:t>0</w:t>
      </w:r>
      <w:r w:rsidRPr="005F6E96">
        <w:rPr>
          <w:sz w:val="28"/>
          <w:szCs w:val="28"/>
        </w:rPr>
        <w:t>. Решение о применении мер ответственности к депутату, выборному должностному лицу местного самоуправления может быть обжаловано в порядке, установленном законодательством Российской Федерации.</w:t>
      </w:r>
    </w:p>
    <w:p w:rsidR="00CB6FB3" w:rsidRDefault="00CB6FB3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6461"/>
      </w:tblGrid>
      <w:tr w:rsidR="00CB6FB3" w:rsidRPr="007E6456" w:rsidTr="00F83C87">
        <w:tc>
          <w:tcPr>
            <w:tcW w:w="3109" w:type="dxa"/>
          </w:tcPr>
          <w:p w:rsidR="00CB6FB3" w:rsidRPr="007E6456" w:rsidRDefault="00CB6FB3" w:rsidP="00F83C87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CB6FB3" w:rsidRPr="007E6456" w:rsidRDefault="00CB6FB3" w:rsidP="00F83C87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CB6FB3" w:rsidRPr="007E6456" w:rsidRDefault="00CB6FB3" w:rsidP="00F83C87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CB6FB3" w:rsidRPr="007E6456" w:rsidRDefault="00CB6FB3" w:rsidP="00F83C87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CB6FB3" w:rsidRPr="007E6456" w:rsidRDefault="00CB6FB3" w:rsidP="00F83C87">
            <w:pPr>
              <w:pStyle w:val="a3"/>
              <w:tabs>
                <w:tab w:val="clear" w:pos="4536"/>
                <w:tab w:val="clear" w:pos="907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6462" w:type="dxa"/>
          </w:tcPr>
          <w:p w:rsidR="00CB6FB3" w:rsidRPr="007E6456" w:rsidRDefault="00CB6FB3" w:rsidP="00F83C8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</w:t>
            </w:r>
            <w:r w:rsidRPr="007E645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2 </w:t>
            </w:r>
            <w:r w:rsidRPr="007E645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 решению </w:t>
            </w:r>
          </w:p>
          <w:p w:rsidR="00CB6FB3" w:rsidRDefault="00CB6FB3" w:rsidP="00F83C8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</w:t>
            </w:r>
            <w:r w:rsidRPr="007E645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Аткарского муниципального </w:t>
            </w:r>
          </w:p>
          <w:p w:rsidR="00CB6FB3" w:rsidRPr="007E6456" w:rsidRDefault="00CB6FB3" w:rsidP="00F83C87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</w:t>
            </w:r>
            <w:r w:rsidRPr="007E6456">
              <w:rPr>
                <w:rFonts w:ascii="PT Astra Serif" w:hAnsi="PT Astra Serif"/>
                <w:b/>
                <w:bCs/>
                <w:sz w:val="28"/>
                <w:szCs w:val="28"/>
              </w:rPr>
              <w:t>Собрания</w:t>
            </w:r>
          </w:p>
          <w:p w:rsidR="00CB6FB3" w:rsidRPr="007E6456" w:rsidRDefault="00CB6FB3" w:rsidP="00A25901">
            <w:pPr>
              <w:pStyle w:val="a3"/>
              <w:tabs>
                <w:tab w:val="clear" w:pos="4536"/>
                <w:tab w:val="clear" w:pos="9072"/>
              </w:tabs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о</w:t>
            </w:r>
            <w:r w:rsidRPr="007E6456">
              <w:rPr>
                <w:rFonts w:ascii="PT Astra Serif" w:hAnsi="PT Astra Serif"/>
                <w:b/>
                <w:bCs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25.10.2024 № </w:t>
            </w:r>
            <w:r w:rsidR="00A25901">
              <w:rPr>
                <w:rFonts w:ascii="PT Astra Serif" w:hAnsi="PT Astra Serif"/>
                <w:b/>
                <w:bCs/>
                <w:sz w:val="28"/>
                <w:szCs w:val="28"/>
              </w:rPr>
              <w:t>226</w:t>
            </w:r>
            <w:r w:rsidRPr="007E6456">
              <w:rPr>
                <w:rFonts w:ascii="PT Astra Serif" w:hAnsi="PT Astra Serif"/>
                <w:b/>
                <w:bCs/>
                <w:color w:val="FFFFFF"/>
                <w:sz w:val="28"/>
                <w:szCs w:val="28"/>
              </w:rPr>
              <w:t>24</w:t>
            </w:r>
          </w:p>
        </w:tc>
      </w:tr>
    </w:tbl>
    <w:p w:rsidR="00CB6FB3" w:rsidRPr="005F6E96" w:rsidRDefault="00CB6FB3" w:rsidP="005F6E9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6E96" w:rsidRPr="003045BD" w:rsidRDefault="00CB6FB3" w:rsidP="00CB6FB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5BD">
        <w:rPr>
          <w:rFonts w:ascii="Times New Roman" w:hAnsi="Times New Roman" w:cs="Times New Roman"/>
          <w:sz w:val="28"/>
          <w:szCs w:val="28"/>
        </w:rPr>
        <w:t>Состав Комиссии Аткарского муниципального Собрания Аткарского муниципального района по контролю за соблюдением запретов, ограничений, исполнением обязанностей, предусмотренных законодательством о противодействии коррупции, лицами, замещающими муниципальные должности в органах местного самоуправления Аткарского муниципального района</w:t>
      </w:r>
    </w:p>
    <w:p w:rsidR="00CB6FB3" w:rsidRDefault="00CB6FB3" w:rsidP="00CB6FB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FB3" w:rsidRDefault="00CB6FB3" w:rsidP="00CB6FB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Брусьев Андрей Владимирович (председатель Комиссии)</w:t>
      </w:r>
    </w:p>
    <w:p w:rsidR="00CB6FB3" w:rsidRDefault="00CB6FB3" w:rsidP="00CB6FB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Морозова Елена Владимировна (секретарь Комиссии) </w:t>
      </w:r>
    </w:p>
    <w:p w:rsidR="00CB6FB3" w:rsidRDefault="00CB6FB3" w:rsidP="00CB6FB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</w:p>
    <w:p w:rsidR="00CB6FB3" w:rsidRDefault="00CB6FB3" w:rsidP="00CB6FB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Лазарев Александр Викторович</w:t>
      </w:r>
    </w:p>
    <w:p w:rsidR="00CB6FB3" w:rsidRPr="005F6E96" w:rsidRDefault="00CB6FB3" w:rsidP="00CB6FB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Чирков Валерий Геннадьевич</w:t>
      </w:r>
    </w:p>
    <w:sectPr w:rsidR="00CB6FB3" w:rsidRPr="005F6E96" w:rsidSect="00B22505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736"/>
    <w:rsid w:val="00000E76"/>
    <w:rsid w:val="000020EB"/>
    <w:rsid w:val="00020E13"/>
    <w:rsid w:val="0003344F"/>
    <w:rsid w:val="00034993"/>
    <w:rsid w:val="000456F7"/>
    <w:rsid w:val="000553D5"/>
    <w:rsid w:val="00055520"/>
    <w:rsid w:val="00062D35"/>
    <w:rsid w:val="0006474A"/>
    <w:rsid w:val="00066439"/>
    <w:rsid w:val="00080BD1"/>
    <w:rsid w:val="000A1CB9"/>
    <w:rsid w:val="000A2C92"/>
    <w:rsid w:val="000A3678"/>
    <w:rsid w:val="000B1367"/>
    <w:rsid w:val="000B5C2D"/>
    <w:rsid w:val="000B7613"/>
    <w:rsid w:val="000B7824"/>
    <w:rsid w:val="000C610B"/>
    <w:rsid w:val="000E26C2"/>
    <w:rsid w:val="000E46E7"/>
    <w:rsid w:val="000E68E0"/>
    <w:rsid w:val="000F339E"/>
    <w:rsid w:val="000F47D6"/>
    <w:rsid w:val="00105E4A"/>
    <w:rsid w:val="00106BF6"/>
    <w:rsid w:val="001117BC"/>
    <w:rsid w:val="00117A2D"/>
    <w:rsid w:val="001331AD"/>
    <w:rsid w:val="001447A1"/>
    <w:rsid w:val="001544D5"/>
    <w:rsid w:val="00162D11"/>
    <w:rsid w:val="0016355D"/>
    <w:rsid w:val="00165242"/>
    <w:rsid w:val="0016548D"/>
    <w:rsid w:val="001661C3"/>
    <w:rsid w:val="00166EFB"/>
    <w:rsid w:val="001832CD"/>
    <w:rsid w:val="00190AF0"/>
    <w:rsid w:val="00193AF9"/>
    <w:rsid w:val="001A1540"/>
    <w:rsid w:val="001B0459"/>
    <w:rsid w:val="001B4880"/>
    <w:rsid w:val="001C4985"/>
    <w:rsid w:val="001D2430"/>
    <w:rsid w:val="001E7F47"/>
    <w:rsid w:val="00202502"/>
    <w:rsid w:val="00206E31"/>
    <w:rsid w:val="00207631"/>
    <w:rsid w:val="00224C02"/>
    <w:rsid w:val="00233B3A"/>
    <w:rsid w:val="00256A04"/>
    <w:rsid w:val="002671B0"/>
    <w:rsid w:val="0027494C"/>
    <w:rsid w:val="002778D4"/>
    <w:rsid w:val="002917C9"/>
    <w:rsid w:val="00293E0D"/>
    <w:rsid w:val="00294984"/>
    <w:rsid w:val="002957B9"/>
    <w:rsid w:val="002A533F"/>
    <w:rsid w:val="002A730E"/>
    <w:rsid w:val="002C0383"/>
    <w:rsid w:val="002C1C94"/>
    <w:rsid w:val="002D4E39"/>
    <w:rsid w:val="002D5E0B"/>
    <w:rsid w:val="002E01A7"/>
    <w:rsid w:val="002E04B7"/>
    <w:rsid w:val="00304204"/>
    <w:rsid w:val="003045BD"/>
    <w:rsid w:val="00316870"/>
    <w:rsid w:val="00320ADF"/>
    <w:rsid w:val="0032172B"/>
    <w:rsid w:val="00324BB8"/>
    <w:rsid w:val="00331833"/>
    <w:rsid w:val="003450C5"/>
    <w:rsid w:val="00345161"/>
    <w:rsid w:val="003463B7"/>
    <w:rsid w:val="003474D7"/>
    <w:rsid w:val="003524B2"/>
    <w:rsid w:val="00356673"/>
    <w:rsid w:val="0036568E"/>
    <w:rsid w:val="003807FD"/>
    <w:rsid w:val="0039655E"/>
    <w:rsid w:val="003A379A"/>
    <w:rsid w:val="003B262E"/>
    <w:rsid w:val="003D296B"/>
    <w:rsid w:val="003F3041"/>
    <w:rsid w:val="0040397D"/>
    <w:rsid w:val="00410EB4"/>
    <w:rsid w:val="004178D7"/>
    <w:rsid w:val="004203AF"/>
    <w:rsid w:val="00450221"/>
    <w:rsid w:val="00450BFA"/>
    <w:rsid w:val="0045446E"/>
    <w:rsid w:val="00476595"/>
    <w:rsid w:val="00480A5C"/>
    <w:rsid w:val="00483D77"/>
    <w:rsid w:val="0048625B"/>
    <w:rsid w:val="004879ED"/>
    <w:rsid w:val="00491882"/>
    <w:rsid w:val="00494138"/>
    <w:rsid w:val="004A1C46"/>
    <w:rsid w:val="004A3CE3"/>
    <w:rsid w:val="004A3F8D"/>
    <w:rsid w:val="004A550C"/>
    <w:rsid w:val="004B7BEA"/>
    <w:rsid w:val="004C1849"/>
    <w:rsid w:val="004C687D"/>
    <w:rsid w:val="004C74B9"/>
    <w:rsid w:val="004D6801"/>
    <w:rsid w:val="004D7AD4"/>
    <w:rsid w:val="004E4C5C"/>
    <w:rsid w:val="00504212"/>
    <w:rsid w:val="00511E28"/>
    <w:rsid w:val="00512C2C"/>
    <w:rsid w:val="00520D95"/>
    <w:rsid w:val="00520E97"/>
    <w:rsid w:val="00525BF2"/>
    <w:rsid w:val="005273B5"/>
    <w:rsid w:val="0056013A"/>
    <w:rsid w:val="00570448"/>
    <w:rsid w:val="00574057"/>
    <w:rsid w:val="005753DB"/>
    <w:rsid w:val="00586C1D"/>
    <w:rsid w:val="00594881"/>
    <w:rsid w:val="005B0686"/>
    <w:rsid w:val="005B2EAE"/>
    <w:rsid w:val="005B3816"/>
    <w:rsid w:val="005B454A"/>
    <w:rsid w:val="005C6D57"/>
    <w:rsid w:val="005E1DC1"/>
    <w:rsid w:val="005E3BEB"/>
    <w:rsid w:val="005E44B9"/>
    <w:rsid w:val="005E4972"/>
    <w:rsid w:val="005E576A"/>
    <w:rsid w:val="005F6E96"/>
    <w:rsid w:val="005F743E"/>
    <w:rsid w:val="0060198D"/>
    <w:rsid w:val="00606196"/>
    <w:rsid w:val="006069CD"/>
    <w:rsid w:val="00607130"/>
    <w:rsid w:val="00615527"/>
    <w:rsid w:val="00621A92"/>
    <w:rsid w:val="00637BB5"/>
    <w:rsid w:val="00647F34"/>
    <w:rsid w:val="0065075E"/>
    <w:rsid w:val="00666BCD"/>
    <w:rsid w:val="00666CC1"/>
    <w:rsid w:val="006756A8"/>
    <w:rsid w:val="0069473C"/>
    <w:rsid w:val="006B0CED"/>
    <w:rsid w:val="006B7EC9"/>
    <w:rsid w:val="006C153C"/>
    <w:rsid w:val="006E296E"/>
    <w:rsid w:val="006F38A0"/>
    <w:rsid w:val="0071126B"/>
    <w:rsid w:val="0072415D"/>
    <w:rsid w:val="00733A2E"/>
    <w:rsid w:val="00736375"/>
    <w:rsid w:val="00742834"/>
    <w:rsid w:val="00743ACE"/>
    <w:rsid w:val="00744569"/>
    <w:rsid w:val="00744D84"/>
    <w:rsid w:val="00747715"/>
    <w:rsid w:val="007722C7"/>
    <w:rsid w:val="00785086"/>
    <w:rsid w:val="00794625"/>
    <w:rsid w:val="007B0729"/>
    <w:rsid w:val="007B20DA"/>
    <w:rsid w:val="007C2F83"/>
    <w:rsid w:val="007E1A4B"/>
    <w:rsid w:val="0080094B"/>
    <w:rsid w:val="00802518"/>
    <w:rsid w:val="00803239"/>
    <w:rsid w:val="008053E1"/>
    <w:rsid w:val="00813AE4"/>
    <w:rsid w:val="0082260B"/>
    <w:rsid w:val="00825C91"/>
    <w:rsid w:val="00846F43"/>
    <w:rsid w:val="00852D24"/>
    <w:rsid w:val="00860749"/>
    <w:rsid w:val="00864E20"/>
    <w:rsid w:val="00867972"/>
    <w:rsid w:val="00876866"/>
    <w:rsid w:val="008920FB"/>
    <w:rsid w:val="00893644"/>
    <w:rsid w:val="00895EBC"/>
    <w:rsid w:val="008A493B"/>
    <w:rsid w:val="008A7E3F"/>
    <w:rsid w:val="008B02CD"/>
    <w:rsid w:val="008B4C71"/>
    <w:rsid w:val="008C08DA"/>
    <w:rsid w:val="008C568F"/>
    <w:rsid w:val="008D75CD"/>
    <w:rsid w:val="008E0E99"/>
    <w:rsid w:val="008F51BA"/>
    <w:rsid w:val="009031F4"/>
    <w:rsid w:val="009035E8"/>
    <w:rsid w:val="00906FE3"/>
    <w:rsid w:val="00915280"/>
    <w:rsid w:val="0092535A"/>
    <w:rsid w:val="0094513C"/>
    <w:rsid w:val="00946878"/>
    <w:rsid w:val="00955182"/>
    <w:rsid w:val="0096246E"/>
    <w:rsid w:val="00964066"/>
    <w:rsid w:val="009706F4"/>
    <w:rsid w:val="00970F66"/>
    <w:rsid w:val="009863DB"/>
    <w:rsid w:val="00987F8A"/>
    <w:rsid w:val="009B33F2"/>
    <w:rsid w:val="009B4F94"/>
    <w:rsid w:val="009C40AB"/>
    <w:rsid w:val="009D2F2A"/>
    <w:rsid w:val="009F15B4"/>
    <w:rsid w:val="00A01736"/>
    <w:rsid w:val="00A14619"/>
    <w:rsid w:val="00A25901"/>
    <w:rsid w:val="00A4268C"/>
    <w:rsid w:val="00A44185"/>
    <w:rsid w:val="00A45973"/>
    <w:rsid w:val="00A54856"/>
    <w:rsid w:val="00A56C3B"/>
    <w:rsid w:val="00A711BB"/>
    <w:rsid w:val="00A7459C"/>
    <w:rsid w:val="00A769A9"/>
    <w:rsid w:val="00A8183B"/>
    <w:rsid w:val="00A973B0"/>
    <w:rsid w:val="00A97867"/>
    <w:rsid w:val="00AB43B3"/>
    <w:rsid w:val="00AB4E1D"/>
    <w:rsid w:val="00AC379C"/>
    <w:rsid w:val="00AF4169"/>
    <w:rsid w:val="00B02028"/>
    <w:rsid w:val="00B022B0"/>
    <w:rsid w:val="00B137E1"/>
    <w:rsid w:val="00B22505"/>
    <w:rsid w:val="00B24B82"/>
    <w:rsid w:val="00B329B8"/>
    <w:rsid w:val="00B416D8"/>
    <w:rsid w:val="00B505DF"/>
    <w:rsid w:val="00B54AF0"/>
    <w:rsid w:val="00B575F2"/>
    <w:rsid w:val="00B7683E"/>
    <w:rsid w:val="00B83E8C"/>
    <w:rsid w:val="00BB4B27"/>
    <w:rsid w:val="00BB5463"/>
    <w:rsid w:val="00BB7341"/>
    <w:rsid w:val="00BB7C94"/>
    <w:rsid w:val="00BC3445"/>
    <w:rsid w:val="00BC4E9B"/>
    <w:rsid w:val="00BE1618"/>
    <w:rsid w:val="00BE1E31"/>
    <w:rsid w:val="00C06660"/>
    <w:rsid w:val="00C1160B"/>
    <w:rsid w:val="00C13F83"/>
    <w:rsid w:val="00C159EC"/>
    <w:rsid w:val="00C16DF6"/>
    <w:rsid w:val="00C45EE4"/>
    <w:rsid w:val="00C469B2"/>
    <w:rsid w:val="00C702B6"/>
    <w:rsid w:val="00C74C8A"/>
    <w:rsid w:val="00C7775C"/>
    <w:rsid w:val="00C77EE9"/>
    <w:rsid w:val="00C82B79"/>
    <w:rsid w:val="00C855DE"/>
    <w:rsid w:val="00C86730"/>
    <w:rsid w:val="00C901C7"/>
    <w:rsid w:val="00CB21D7"/>
    <w:rsid w:val="00CB6FB3"/>
    <w:rsid w:val="00CC1DD7"/>
    <w:rsid w:val="00CE3D8C"/>
    <w:rsid w:val="00CE6B14"/>
    <w:rsid w:val="00CF43A8"/>
    <w:rsid w:val="00D01ED5"/>
    <w:rsid w:val="00D073E4"/>
    <w:rsid w:val="00D17E14"/>
    <w:rsid w:val="00D2718A"/>
    <w:rsid w:val="00D34620"/>
    <w:rsid w:val="00D35406"/>
    <w:rsid w:val="00D418FD"/>
    <w:rsid w:val="00D462CC"/>
    <w:rsid w:val="00D55093"/>
    <w:rsid w:val="00D55306"/>
    <w:rsid w:val="00D60EC2"/>
    <w:rsid w:val="00D926BD"/>
    <w:rsid w:val="00DA1892"/>
    <w:rsid w:val="00DA248E"/>
    <w:rsid w:val="00DA3405"/>
    <w:rsid w:val="00DA3B19"/>
    <w:rsid w:val="00DA59A8"/>
    <w:rsid w:val="00DA7AFB"/>
    <w:rsid w:val="00DB2602"/>
    <w:rsid w:val="00DC4612"/>
    <w:rsid w:val="00DC52A2"/>
    <w:rsid w:val="00DD469A"/>
    <w:rsid w:val="00DF25D7"/>
    <w:rsid w:val="00DF3DC6"/>
    <w:rsid w:val="00E11BBF"/>
    <w:rsid w:val="00E20E42"/>
    <w:rsid w:val="00E23538"/>
    <w:rsid w:val="00E27574"/>
    <w:rsid w:val="00E278A6"/>
    <w:rsid w:val="00E4021E"/>
    <w:rsid w:val="00E44DEE"/>
    <w:rsid w:val="00E45321"/>
    <w:rsid w:val="00E60D73"/>
    <w:rsid w:val="00E62395"/>
    <w:rsid w:val="00E84951"/>
    <w:rsid w:val="00E85E56"/>
    <w:rsid w:val="00EA0693"/>
    <w:rsid w:val="00EA325F"/>
    <w:rsid w:val="00EA6CB3"/>
    <w:rsid w:val="00EA7F08"/>
    <w:rsid w:val="00ED507C"/>
    <w:rsid w:val="00EE0FDE"/>
    <w:rsid w:val="00F03B06"/>
    <w:rsid w:val="00F072DA"/>
    <w:rsid w:val="00F12D67"/>
    <w:rsid w:val="00F3511B"/>
    <w:rsid w:val="00F41440"/>
    <w:rsid w:val="00F470D4"/>
    <w:rsid w:val="00F545C9"/>
    <w:rsid w:val="00F55337"/>
    <w:rsid w:val="00F6258A"/>
    <w:rsid w:val="00F74545"/>
    <w:rsid w:val="00F75B6E"/>
    <w:rsid w:val="00F761C9"/>
    <w:rsid w:val="00FA1DEF"/>
    <w:rsid w:val="00FA1FCF"/>
    <w:rsid w:val="00FA732B"/>
    <w:rsid w:val="00FB4149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3BF8"/>
  <w15:docId w15:val="{06038E89-E92E-4870-AA96-D85B13FA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B7"/>
  </w:style>
  <w:style w:type="paragraph" w:styleId="1">
    <w:name w:val="heading 1"/>
    <w:basedOn w:val="a"/>
    <w:next w:val="a"/>
    <w:link w:val="10"/>
    <w:uiPriority w:val="9"/>
    <w:qFormat/>
    <w:rsid w:val="004C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01736"/>
    <w:pPr>
      <w:keepNext/>
      <w:spacing w:after="0" w:line="240" w:lineRule="auto"/>
      <w:ind w:right="424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17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01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7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A0173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73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6756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756A8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Гипертекстовая ссылка"/>
    <w:basedOn w:val="a0"/>
    <w:uiPriority w:val="99"/>
    <w:rsid w:val="004C1849"/>
    <w:rPr>
      <w:color w:val="106BBE"/>
    </w:rPr>
  </w:style>
  <w:style w:type="character" w:customStyle="1" w:styleId="ab">
    <w:name w:val="Сравнение редакций. Добавленный фрагмент"/>
    <w:uiPriority w:val="99"/>
    <w:rsid w:val="004C1849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"/>
    <w:rsid w:val="004C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C702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02B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02B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2B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02B6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2671B0"/>
    <w:pPr>
      <w:ind w:left="720"/>
      <w:contextualSpacing/>
    </w:pPr>
  </w:style>
  <w:style w:type="character" w:styleId="af2">
    <w:name w:val="Hyperlink"/>
    <w:uiPriority w:val="99"/>
    <w:unhideWhenUsed/>
    <w:rsid w:val="000E26C2"/>
    <w:rPr>
      <w:color w:val="0000FF"/>
      <w:u w:val="single"/>
    </w:rPr>
  </w:style>
  <w:style w:type="paragraph" w:customStyle="1" w:styleId="ConsPlusNormal">
    <w:name w:val="ConsPlusNormal"/>
    <w:rsid w:val="00825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020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020EB"/>
  </w:style>
  <w:style w:type="paragraph" w:customStyle="1" w:styleId="s1">
    <w:name w:val="s_1"/>
    <w:basedOn w:val="a"/>
    <w:rsid w:val="0060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F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F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3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3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12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447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48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744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9F5BC-DEDA-4953-89DE-ED8FB2D9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10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122</cp:revision>
  <cp:lastPrinted>2024-07-16T10:30:00Z</cp:lastPrinted>
  <dcterms:created xsi:type="dcterms:W3CDTF">2018-09-03T08:20:00Z</dcterms:created>
  <dcterms:modified xsi:type="dcterms:W3CDTF">2024-10-24T04:19:00Z</dcterms:modified>
</cp:coreProperties>
</file>