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8968" w14:textId="77777777" w:rsidR="00E703FB" w:rsidRPr="0093202E" w:rsidRDefault="00E703FB" w:rsidP="00E703FB">
      <w:pPr>
        <w:framePr w:hSpace="180" w:wrap="around" w:hAnchor="margin" w:y="-430"/>
        <w:tabs>
          <w:tab w:val="left" w:pos="409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highlight w:val="yellow"/>
        </w:rPr>
      </w:pPr>
      <w:r w:rsidRPr="0093202E">
        <w:rPr>
          <w:rFonts w:ascii="Times New Roman" w:hAnsi="Times New Roman" w:cs="Times New Roman"/>
          <w:noProof/>
          <w:color w:val="000000" w:themeColor="text1"/>
          <w:spacing w:val="20"/>
          <w:sz w:val="28"/>
          <w:highlight w:val="yellow"/>
          <w:lang w:eastAsia="ru-RU"/>
        </w:rPr>
        <w:drawing>
          <wp:inline distT="0" distB="0" distL="0" distR="0" wp14:anchorId="42B23A6C" wp14:editId="4A781348">
            <wp:extent cx="681355" cy="1026795"/>
            <wp:effectExtent l="0" t="0" r="4445" b="190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83C44" w14:textId="77777777"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САРАТОВСКАЯ ОБЛАСТЬ</w:t>
      </w:r>
    </w:p>
    <w:p w14:paraId="013CBC3F" w14:textId="77777777"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АТКАРСКИЙ МУНИЦИПАЛЬНЫЙ РАЙОН</w:t>
      </w:r>
    </w:p>
    <w:p w14:paraId="120E7190" w14:textId="77777777"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МУНИЦИПАЛЬНОЕ ОБРАЗОВАНИЕ ГОРОД АТКАРСК</w:t>
      </w:r>
    </w:p>
    <w:p w14:paraId="4F276F63" w14:textId="77777777"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СОВЕТ ДЕПУТАТОВ</w:t>
      </w:r>
    </w:p>
    <w:p w14:paraId="36E918A5" w14:textId="77777777" w:rsidR="00E703FB" w:rsidRPr="00B47753" w:rsidRDefault="00E703FB" w:rsidP="00E703FB">
      <w:pPr>
        <w:pStyle w:val="1"/>
        <w:framePr w:hSpace="180" w:wrap="around" w:hAnchor="margin" w:y="-43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ПЯТОГО</w:t>
      </w:r>
      <w:r w:rsidRPr="00B47753">
        <w:rPr>
          <w:rFonts w:ascii="PT Astra Serif" w:hAnsi="PT Astra Serif"/>
          <w:color w:val="000000" w:themeColor="text1"/>
        </w:rPr>
        <w:t xml:space="preserve"> СОЗЫВА</w:t>
      </w:r>
    </w:p>
    <w:p w14:paraId="276354D9" w14:textId="54832EEA" w:rsidR="00E703FB" w:rsidRPr="00B47753" w:rsidRDefault="001824F5" w:rsidP="00E703FB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</w:rPr>
        <w:t>Шестнадцатое</w:t>
      </w:r>
      <w:r w:rsidR="00E703FB">
        <w:rPr>
          <w:rFonts w:ascii="PT Astra Serif" w:hAnsi="PT Astra Serif" w:cs="Times New Roman"/>
          <w:b/>
          <w:color w:val="000000" w:themeColor="text1"/>
          <w:sz w:val="28"/>
        </w:rPr>
        <w:t xml:space="preserve"> заседание</w:t>
      </w:r>
    </w:p>
    <w:p w14:paraId="28BAD9AE" w14:textId="77777777" w:rsidR="00E703FB" w:rsidRPr="00B47753" w:rsidRDefault="00E703FB" w:rsidP="00E703FB">
      <w:pPr>
        <w:spacing w:after="0"/>
        <w:jc w:val="center"/>
        <w:rPr>
          <w:rFonts w:ascii="PT Astra Serif" w:hAnsi="PT Astra Serif"/>
          <w:color w:val="000000" w:themeColor="text1"/>
        </w:rPr>
      </w:pPr>
    </w:p>
    <w:p w14:paraId="233DC1AD" w14:textId="77777777" w:rsidR="00E703FB" w:rsidRPr="00B47753" w:rsidRDefault="00E703FB" w:rsidP="00E703FB">
      <w:pPr>
        <w:pStyle w:val="2"/>
        <w:rPr>
          <w:rFonts w:ascii="PT Astra Serif" w:hAnsi="PT Astra Serif"/>
          <w:color w:val="000000" w:themeColor="text1"/>
          <w:sz w:val="44"/>
          <w:szCs w:val="40"/>
        </w:rPr>
      </w:pPr>
      <w:r w:rsidRPr="00B47753">
        <w:rPr>
          <w:rFonts w:ascii="PT Astra Serif" w:hAnsi="PT Astra Serif"/>
          <w:color w:val="000000" w:themeColor="text1"/>
          <w:sz w:val="44"/>
          <w:szCs w:val="40"/>
        </w:rPr>
        <w:t>Р Е Ш Е Н И Е</w:t>
      </w:r>
    </w:p>
    <w:p w14:paraId="133BDF0B" w14:textId="28966E21" w:rsidR="00E703FB" w:rsidRDefault="00E703FB" w:rsidP="00E703FB">
      <w:pPr>
        <w:spacing w:after="0" w:line="240" w:lineRule="auto"/>
        <w:rPr>
          <w:rFonts w:ascii="PT Astra Serif" w:hAnsi="PT Astra Serif" w:cs="Times New Roman"/>
          <w:b/>
          <w:color w:val="000000" w:themeColor="text1"/>
          <w:sz w:val="27"/>
          <w:szCs w:val="27"/>
        </w:rPr>
      </w:pPr>
      <w:r w:rsidRPr="00C075A2">
        <w:rPr>
          <w:rFonts w:ascii="PT Astra Serif" w:hAnsi="PT Astra Serif" w:cs="Times New Roman"/>
          <w:b/>
          <w:color w:val="000000" w:themeColor="text1"/>
          <w:sz w:val="27"/>
          <w:szCs w:val="27"/>
        </w:rPr>
        <w:t>От</w:t>
      </w:r>
      <w:r>
        <w:rPr>
          <w:rFonts w:ascii="PT Astra Serif" w:hAnsi="PT Astra Serif" w:cs="Times New Roman"/>
          <w:b/>
          <w:color w:val="000000" w:themeColor="text1"/>
          <w:sz w:val="27"/>
          <w:szCs w:val="27"/>
        </w:rPr>
        <w:t xml:space="preserve"> </w:t>
      </w:r>
      <w:r>
        <w:rPr>
          <w:rFonts w:ascii="PT Astra Serif" w:hAnsi="PT Astra Serif" w:cs="Times New Roman"/>
          <w:b/>
          <w:spacing w:val="-10"/>
          <w:sz w:val="28"/>
          <w:szCs w:val="28"/>
        </w:rPr>
        <w:t xml:space="preserve">25.10.2024 </w:t>
      </w:r>
      <w:r w:rsidRPr="00407E21">
        <w:rPr>
          <w:rFonts w:ascii="PT Astra Serif" w:hAnsi="PT Astra Serif" w:cs="Times New Roman"/>
          <w:b/>
          <w:spacing w:val="-10"/>
          <w:sz w:val="28"/>
          <w:szCs w:val="28"/>
        </w:rPr>
        <w:t xml:space="preserve">№ </w:t>
      </w:r>
      <w:r w:rsidR="007B7E2F">
        <w:rPr>
          <w:rFonts w:ascii="PT Astra Serif" w:hAnsi="PT Astra Serif" w:cs="Times New Roman"/>
          <w:b/>
          <w:spacing w:val="-10"/>
          <w:sz w:val="28"/>
          <w:szCs w:val="28"/>
        </w:rPr>
        <w:t>85</w:t>
      </w:r>
    </w:p>
    <w:p w14:paraId="7AE870A0" w14:textId="77777777" w:rsidR="00E703FB" w:rsidRPr="008478A7" w:rsidRDefault="00E703FB" w:rsidP="00E703FB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478A7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p w14:paraId="42359CD7" w14:textId="77777777" w:rsidR="00E703FB" w:rsidRPr="00B47753" w:rsidRDefault="00E703FB" w:rsidP="00E703FB">
      <w:pPr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14:paraId="1DCEC18B" w14:textId="4ED09497" w:rsidR="00E703FB" w:rsidRPr="00407E21" w:rsidRDefault="00E703FB" w:rsidP="00E703FB">
      <w:pPr>
        <w:shd w:val="clear" w:color="auto" w:fill="FFFFFF"/>
        <w:tabs>
          <w:tab w:val="left" w:pos="6379"/>
        </w:tabs>
        <w:spacing w:after="0" w:line="240" w:lineRule="auto"/>
        <w:ind w:right="411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407E21">
        <w:rPr>
          <w:rFonts w:ascii="PT Astra Serif" w:hAnsi="PT Astra Serif" w:cs="Times New Roman"/>
          <w:b/>
          <w:color w:val="000000" w:themeColor="text1"/>
          <w:spacing w:val="-5"/>
          <w:sz w:val="28"/>
          <w:szCs w:val="28"/>
        </w:rPr>
        <w:t xml:space="preserve">Об утверждении </w:t>
      </w:r>
      <w:r w:rsidR="00413A63">
        <w:rPr>
          <w:rFonts w:ascii="PT Astra Serif" w:hAnsi="PT Astra Serif" w:cs="Times New Roman"/>
          <w:b/>
          <w:color w:val="000000" w:themeColor="text1"/>
          <w:spacing w:val="-5"/>
          <w:sz w:val="28"/>
          <w:szCs w:val="28"/>
        </w:rPr>
        <w:t>Положения о правотворческой инициативе граждан</w:t>
      </w:r>
    </w:p>
    <w:p w14:paraId="1FE3B861" w14:textId="77777777" w:rsidR="00E703FB" w:rsidRPr="00407E21" w:rsidRDefault="00E703FB" w:rsidP="00E703FB">
      <w:pPr>
        <w:pStyle w:val="1"/>
        <w:ind w:firstLine="708"/>
        <w:jc w:val="both"/>
        <w:rPr>
          <w:rFonts w:ascii="PT Astra Serif" w:hAnsi="PT Astra Serif"/>
          <w:b w:val="0"/>
          <w:color w:val="000000" w:themeColor="text1"/>
          <w:szCs w:val="28"/>
        </w:rPr>
      </w:pPr>
    </w:p>
    <w:p w14:paraId="7E2534A1" w14:textId="6F5BC3A6" w:rsidR="00E703FB" w:rsidRPr="00407E21" w:rsidRDefault="00E703FB" w:rsidP="00E703FB">
      <w:pPr>
        <w:pStyle w:val="1"/>
        <w:ind w:right="0" w:firstLine="709"/>
        <w:jc w:val="both"/>
        <w:rPr>
          <w:rFonts w:ascii="PT Astra Serif" w:hAnsi="PT Astra Serif"/>
          <w:b w:val="0"/>
          <w:bCs/>
          <w:szCs w:val="28"/>
          <w:shd w:val="clear" w:color="auto" w:fill="FFFFFF"/>
        </w:rPr>
      </w:pPr>
      <w:r w:rsidRPr="00224824">
        <w:rPr>
          <w:rFonts w:ascii="PT Astra Serif" w:hAnsi="PT Astra Serif"/>
          <w:b w:val="0"/>
          <w:szCs w:val="28"/>
        </w:rPr>
        <w:t>На основании Федерального закона от 06.10.2003 № 131-ФЗ «Об общих принципах организации местного самоупра</w:t>
      </w:r>
      <w:r w:rsidR="00413A63">
        <w:rPr>
          <w:rFonts w:ascii="PT Astra Serif" w:hAnsi="PT Astra Serif"/>
          <w:b w:val="0"/>
          <w:szCs w:val="28"/>
        </w:rPr>
        <w:t>вления в Российской Федерации»</w:t>
      </w:r>
      <w:r w:rsidRPr="00E703FB">
        <w:rPr>
          <w:rFonts w:ascii="PT Astra Serif" w:hAnsi="PT Astra Serif"/>
          <w:b w:val="0"/>
          <w:szCs w:val="28"/>
        </w:rPr>
        <w:t>,</w:t>
      </w:r>
      <w:r w:rsidRPr="00407E21">
        <w:rPr>
          <w:rFonts w:ascii="PT Astra Serif" w:hAnsi="PT Astra Serif"/>
          <w:b w:val="0"/>
          <w:bCs/>
          <w:szCs w:val="28"/>
          <w:shd w:val="clear" w:color="auto" w:fill="FFFFFF"/>
        </w:rPr>
        <w:t xml:space="preserve"> </w:t>
      </w:r>
      <w:r w:rsidRPr="00407E21">
        <w:rPr>
          <w:rFonts w:ascii="PT Astra Serif" w:hAnsi="PT Astra Serif"/>
          <w:b w:val="0"/>
          <w:spacing w:val="-5"/>
          <w:szCs w:val="28"/>
        </w:rPr>
        <w:t xml:space="preserve">Устава </w:t>
      </w:r>
      <w:r w:rsidRPr="00407E21">
        <w:rPr>
          <w:rFonts w:ascii="PT Astra Serif" w:hAnsi="PT Astra Serif"/>
          <w:b w:val="0"/>
          <w:bCs/>
          <w:spacing w:val="-5"/>
          <w:szCs w:val="28"/>
        </w:rPr>
        <w:t>муниципального образования город Аткарск</w:t>
      </w:r>
      <w:r w:rsidRPr="00407E21">
        <w:rPr>
          <w:rFonts w:ascii="PT Astra Serif" w:hAnsi="PT Astra Serif"/>
          <w:b w:val="0"/>
          <w:spacing w:val="-5"/>
          <w:szCs w:val="28"/>
        </w:rPr>
        <w:t xml:space="preserve"> Аткарского муниципального района Саратовской области</w:t>
      </w:r>
      <w:r w:rsidRPr="00407E21">
        <w:rPr>
          <w:rFonts w:ascii="PT Astra Serif" w:hAnsi="PT Astra Serif"/>
          <w:b w:val="0"/>
          <w:szCs w:val="28"/>
        </w:rPr>
        <w:t xml:space="preserve"> Совет депутатов муниципального образования город Аткарск Аткарского муниципального района Саратовской области </w:t>
      </w:r>
      <w:r w:rsidRPr="00407E21">
        <w:rPr>
          <w:rFonts w:ascii="PT Astra Serif" w:hAnsi="PT Astra Serif"/>
          <w:szCs w:val="28"/>
        </w:rPr>
        <w:t>РЕШИЛ:</w:t>
      </w:r>
    </w:p>
    <w:p w14:paraId="74610B0E" w14:textId="624AD2DD" w:rsidR="00E703FB" w:rsidRPr="00407E21" w:rsidRDefault="00E703FB" w:rsidP="00E703F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07E21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 xml:space="preserve">1. Утвердить </w:t>
      </w:r>
      <w:r w:rsidR="00413A63">
        <w:rPr>
          <w:rFonts w:ascii="PT Astra Serif" w:hAnsi="PT Astra Serif" w:cs="Times New Roman"/>
          <w:color w:val="000000" w:themeColor="text1"/>
          <w:spacing w:val="-4"/>
          <w:sz w:val="28"/>
          <w:szCs w:val="28"/>
        </w:rPr>
        <w:t>Положение о правотворческой инициативе граждан</w:t>
      </w:r>
      <w:r w:rsidRPr="00407E21">
        <w:rPr>
          <w:rFonts w:ascii="PT Astra Serif" w:hAnsi="PT Astra Serif" w:cs="Times New Roman"/>
          <w:spacing w:val="-4"/>
          <w:sz w:val="28"/>
          <w:szCs w:val="28"/>
        </w:rPr>
        <w:t xml:space="preserve"> согласно приложению.</w:t>
      </w:r>
    </w:p>
    <w:p w14:paraId="49F220FB" w14:textId="77777777" w:rsidR="00E703FB" w:rsidRPr="00407E21" w:rsidRDefault="00E703FB" w:rsidP="00E703FB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8"/>
          <w:szCs w:val="28"/>
        </w:rPr>
      </w:pPr>
      <w:r w:rsidRPr="00407E21">
        <w:rPr>
          <w:rFonts w:ascii="PT Astra Serif" w:hAnsi="PT Astra Serif" w:cs="Times New Roman"/>
          <w:spacing w:val="-5"/>
          <w:sz w:val="28"/>
          <w:szCs w:val="28"/>
        </w:rPr>
        <w:t>2. Опубликовать настоящее решение в газете «Аткарская га</w:t>
      </w:r>
      <w:r w:rsidRPr="00407E21">
        <w:rPr>
          <w:rFonts w:ascii="PT Astra Serif" w:hAnsi="PT Astra Serif" w:cs="Times New Roman"/>
          <w:spacing w:val="-7"/>
          <w:sz w:val="28"/>
          <w:szCs w:val="28"/>
        </w:rPr>
        <w:t>зета».</w:t>
      </w:r>
    </w:p>
    <w:p w14:paraId="68E811A0" w14:textId="77777777" w:rsidR="00E703FB" w:rsidRPr="00407E21" w:rsidRDefault="00E703FB" w:rsidP="00E703FB">
      <w:pPr>
        <w:widowControl w:val="0"/>
        <w:shd w:val="clear" w:color="auto" w:fill="FFFFFF"/>
        <w:tabs>
          <w:tab w:val="left" w:pos="7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pacing w:val="-15"/>
          <w:sz w:val="28"/>
          <w:szCs w:val="28"/>
        </w:rPr>
      </w:pPr>
      <w:r w:rsidRPr="00407E21">
        <w:rPr>
          <w:rFonts w:ascii="PT Astra Serif" w:hAnsi="PT Astra Serif" w:cs="Times New Roman"/>
          <w:spacing w:val="-5"/>
          <w:sz w:val="28"/>
          <w:szCs w:val="28"/>
        </w:rPr>
        <w:t xml:space="preserve">3. </w:t>
      </w:r>
      <w:r w:rsidRPr="00407E21">
        <w:rPr>
          <w:rFonts w:ascii="PT Astra Serif" w:hAnsi="PT Astra Serif" w:cs="Times New Roman"/>
          <w:sz w:val="28"/>
          <w:szCs w:val="28"/>
        </w:rPr>
        <w:t xml:space="preserve">Контроль за исполнением настоящего решения возложить на постоянную депутатскую комиссию по законности и вопросам местного самоуправления. </w:t>
      </w:r>
    </w:p>
    <w:p w14:paraId="29F91C2A" w14:textId="77777777" w:rsidR="00E703FB" w:rsidRPr="00407E21" w:rsidRDefault="00E703FB" w:rsidP="00E703FB">
      <w:pPr>
        <w:spacing w:after="0"/>
        <w:jc w:val="both"/>
        <w:rPr>
          <w:rFonts w:ascii="PT Astra Serif" w:hAnsi="PT Astra Serif" w:cs="Times New Roman"/>
          <w:b/>
          <w:bCs/>
          <w:color w:val="000000" w:themeColor="text1"/>
          <w:spacing w:val="-2"/>
          <w:sz w:val="28"/>
          <w:szCs w:val="28"/>
        </w:rPr>
      </w:pPr>
    </w:p>
    <w:p w14:paraId="065B5A90" w14:textId="77777777" w:rsidR="007771C8" w:rsidRPr="007771C8" w:rsidRDefault="007771C8" w:rsidP="007771C8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7771C8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Секретарь Совета депутатов</w:t>
      </w:r>
    </w:p>
    <w:p w14:paraId="79AE0300" w14:textId="10E4555C" w:rsidR="007771C8" w:rsidRDefault="007771C8" w:rsidP="007771C8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7771C8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муниципального образования город Аткарск                        Е.В. Бадикова</w:t>
      </w:r>
    </w:p>
    <w:p w14:paraId="22AB66E4" w14:textId="249702B6" w:rsidR="007771C8" w:rsidRDefault="007771C8" w:rsidP="007771C8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14:paraId="504FB757" w14:textId="1D39596D" w:rsidR="007771C8" w:rsidRDefault="007771C8" w:rsidP="007771C8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14:paraId="3C2875C0" w14:textId="773A27B4" w:rsidR="007771C8" w:rsidRDefault="007771C8" w:rsidP="007771C8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14:paraId="0D12263F" w14:textId="0C51EA20" w:rsidR="007771C8" w:rsidRDefault="007771C8" w:rsidP="007771C8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14:paraId="3D8F79AF" w14:textId="443C00EC" w:rsidR="007771C8" w:rsidRDefault="007771C8" w:rsidP="007771C8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14:paraId="2F7AE165" w14:textId="1825B257" w:rsidR="007771C8" w:rsidRPr="007771C8" w:rsidRDefault="007771C8" w:rsidP="007771C8">
      <w:pP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E703FB" w:rsidRPr="00407E21" w14:paraId="70AC486F" w14:textId="77777777" w:rsidTr="00413A63">
        <w:tc>
          <w:tcPr>
            <w:tcW w:w="4784" w:type="dxa"/>
          </w:tcPr>
          <w:p w14:paraId="3D95F207" w14:textId="4AC2D471" w:rsidR="00E703FB" w:rsidRPr="00407E21" w:rsidRDefault="00E703FB" w:rsidP="008B565B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3C72DC4C" w14:textId="77777777" w:rsidR="00E703FB" w:rsidRPr="00407E21" w:rsidRDefault="00E703FB" w:rsidP="008B565B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</w:pPr>
            <w:r w:rsidRPr="00407E21">
              <w:rPr>
                <w:rFonts w:ascii="PT Astra Serif" w:hAnsi="PT Astra Serif" w:cs="Times New Roman"/>
                <w:b/>
                <w:sz w:val="28"/>
                <w:szCs w:val="28"/>
              </w:rPr>
              <w:t>Пр</w:t>
            </w:r>
            <w:r w:rsidRPr="00407E21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>иложение</w:t>
            </w:r>
            <w:r w:rsidRPr="00407E2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407E21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 xml:space="preserve">к решению </w:t>
            </w:r>
            <w:r w:rsidRPr="00407E21">
              <w:rPr>
                <w:rFonts w:ascii="PT Astra Serif" w:hAnsi="PT Astra Serif" w:cs="Times New Roman"/>
                <w:b/>
                <w:spacing w:val="-7"/>
                <w:sz w:val="28"/>
                <w:szCs w:val="28"/>
              </w:rPr>
              <w:t>Совета</w:t>
            </w:r>
            <w:r w:rsidRPr="00407E21"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407E21"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 xml:space="preserve">депутатов </w:t>
            </w:r>
            <w:r w:rsidRPr="00407E21">
              <w:rPr>
                <w:rFonts w:ascii="PT Astra Serif" w:hAnsi="PT Astra Serif" w:cs="Times New Roman"/>
                <w:b/>
                <w:bCs/>
                <w:spacing w:val="-5"/>
                <w:sz w:val="28"/>
                <w:szCs w:val="28"/>
              </w:rPr>
              <w:t>муниципального образования город Аткарск</w:t>
            </w:r>
          </w:p>
          <w:p w14:paraId="1D7A1CB7" w14:textId="5E888F73" w:rsidR="00E703FB" w:rsidRPr="00407E21" w:rsidRDefault="00E703FB" w:rsidP="007B7E2F">
            <w:pPr>
              <w:shd w:val="clear" w:color="auto" w:fill="FFFFFF"/>
              <w:jc w:val="both"/>
              <w:rPr>
                <w:rFonts w:ascii="PT Astra Serif" w:hAnsi="PT Astra Serif" w:cs="Times New Roman"/>
                <w:b/>
                <w:spacing w:val="-3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 xml:space="preserve">от 25.10.2024 </w:t>
            </w:r>
            <w:r w:rsidRPr="00407E21"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="007B7E2F">
              <w:rPr>
                <w:rFonts w:ascii="PT Astra Serif" w:hAnsi="PT Astra Serif" w:cs="Times New Roman"/>
                <w:b/>
                <w:spacing w:val="-10"/>
                <w:sz w:val="28"/>
                <w:szCs w:val="28"/>
              </w:rPr>
              <w:t>85</w:t>
            </w:r>
          </w:p>
        </w:tc>
      </w:tr>
    </w:tbl>
    <w:p w14:paraId="3A0820CF" w14:textId="3CDDA881" w:rsidR="00DD7332" w:rsidRDefault="00DD7332" w:rsidP="00413A63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219BBF3" w14:textId="77777777" w:rsidR="00413A63" w:rsidRPr="00413A63" w:rsidRDefault="00413A63" w:rsidP="00413A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A63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14:paraId="304C002B" w14:textId="77777777" w:rsidR="00413A63" w:rsidRPr="00413A63" w:rsidRDefault="00413A63" w:rsidP="00413A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3A63">
        <w:rPr>
          <w:rFonts w:ascii="Times New Roman" w:hAnsi="Times New Roman" w:cs="Times New Roman"/>
          <w:b/>
          <w:color w:val="000000"/>
          <w:sz w:val="28"/>
          <w:szCs w:val="28"/>
        </w:rPr>
        <w:t>о правотворческой инициативе граждан</w:t>
      </w:r>
    </w:p>
    <w:p w14:paraId="6EAF2F83" w14:textId="77777777" w:rsidR="00413A63" w:rsidRPr="00413A63" w:rsidRDefault="00413A63" w:rsidP="00413A6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BEA6C8" w14:textId="77777777" w:rsidR="00413A63" w:rsidRPr="00413A63" w:rsidRDefault="00413A63" w:rsidP="00413A6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13A63">
        <w:rPr>
          <w:sz w:val="28"/>
          <w:szCs w:val="28"/>
        </w:rPr>
        <w:t>1. Общие положения</w:t>
      </w:r>
    </w:p>
    <w:p w14:paraId="1A11199B" w14:textId="0354932F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3A63">
        <w:rPr>
          <w:sz w:val="28"/>
          <w:szCs w:val="28"/>
        </w:rPr>
        <w:t>1.1. Настоящее Положение устанавливает порядок осуществления правотворческой инициативы граждан</w:t>
      </w:r>
      <w:r w:rsidRPr="00854A0D">
        <w:rPr>
          <w:sz w:val="28"/>
          <w:szCs w:val="28"/>
        </w:rPr>
        <w:t>, предусмотренной действующим законодательством и </w:t>
      </w:r>
      <w:hyperlink r:id="rId5" w:anchor="/document/9537475/entry/13" w:history="1">
        <w:r w:rsidRPr="00854A0D">
          <w:rPr>
            <w:rStyle w:val="a9"/>
            <w:sz w:val="28"/>
            <w:szCs w:val="28"/>
          </w:rPr>
          <w:t>Уставом</w:t>
        </w:r>
      </w:hyperlink>
      <w:r w:rsidRPr="00854A0D">
        <w:rPr>
          <w:sz w:val="28"/>
          <w:szCs w:val="28"/>
        </w:rPr>
        <w:t> </w:t>
      </w:r>
      <w:r>
        <w:rPr>
          <w:sz w:val="28"/>
          <w:szCs w:val="28"/>
        </w:rPr>
        <w:t>муниципального образования город Аткарск</w:t>
      </w:r>
      <w:r w:rsidRPr="00854A0D">
        <w:rPr>
          <w:sz w:val="28"/>
          <w:szCs w:val="28"/>
        </w:rPr>
        <w:t>.</w:t>
      </w:r>
    </w:p>
    <w:p w14:paraId="1D1005B6" w14:textId="212449CC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1.2. Под правотворческой инициативой понимается право граждан вносить в </w:t>
      </w:r>
      <w:r>
        <w:rPr>
          <w:sz w:val="28"/>
          <w:szCs w:val="28"/>
        </w:rPr>
        <w:t>Совет депутатов муниципального образования город Аткарск</w:t>
      </w:r>
      <w:r w:rsidRPr="00854A0D">
        <w:rPr>
          <w:sz w:val="28"/>
          <w:szCs w:val="28"/>
        </w:rPr>
        <w:t xml:space="preserve"> проекты правовых актов по вопросам местного значения</w:t>
      </w:r>
      <w:r>
        <w:rPr>
          <w:sz w:val="28"/>
          <w:szCs w:val="28"/>
        </w:rPr>
        <w:t xml:space="preserve"> муниципального образования город Аткарск</w:t>
      </w:r>
      <w:r w:rsidRPr="00854A0D">
        <w:rPr>
          <w:sz w:val="28"/>
          <w:szCs w:val="28"/>
        </w:rPr>
        <w:t>.</w:t>
      </w:r>
    </w:p>
    <w:p w14:paraId="0AB7C5A7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1.3. Предметом правотворческой инициативы граждан могут быть:</w:t>
      </w:r>
    </w:p>
    <w:p w14:paraId="4726436D" w14:textId="2CCC2A8B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1.3.1. Проект </w:t>
      </w:r>
      <w:hyperlink r:id="rId6" w:anchor="/document/9537475/entry/1000" w:history="1">
        <w:r w:rsidRPr="00854A0D">
          <w:rPr>
            <w:rStyle w:val="a9"/>
            <w:sz w:val="28"/>
            <w:szCs w:val="28"/>
          </w:rPr>
          <w:t>Устава</w:t>
        </w:r>
      </w:hyperlink>
      <w:r w:rsidRPr="00854A0D">
        <w:rPr>
          <w:sz w:val="28"/>
          <w:szCs w:val="28"/>
        </w:rPr>
        <w:t> </w:t>
      </w:r>
      <w:r>
        <w:rPr>
          <w:sz w:val="28"/>
          <w:szCs w:val="28"/>
        </w:rPr>
        <w:t>муниципального образования город Аткарск</w:t>
      </w:r>
    </w:p>
    <w:p w14:paraId="21F58970" w14:textId="335C2635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1.3.2. Проект решения о внесении изменений и дополнений в </w:t>
      </w:r>
      <w:hyperlink r:id="rId7" w:anchor="/document/9537475/entry/1000" w:history="1">
        <w:r w:rsidRPr="00854A0D">
          <w:rPr>
            <w:rStyle w:val="a9"/>
            <w:sz w:val="28"/>
            <w:szCs w:val="28"/>
          </w:rPr>
          <w:t>Устав</w:t>
        </w:r>
      </w:hyperlink>
      <w:r w:rsidRPr="00854A0D">
        <w:rPr>
          <w:sz w:val="28"/>
          <w:szCs w:val="28"/>
        </w:rPr>
        <w:t> </w:t>
      </w:r>
      <w:r>
        <w:rPr>
          <w:sz w:val="28"/>
          <w:szCs w:val="28"/>
        </w:rPr>
        <w:t>муниципального образования город Аткарск</w:t>
      </w:r>
    </w:p>
    <w:p w14:paraId="633CE3E5" w14:textId="05E3B2E2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854A0D">
        <w:rPr>
          <w:sz w:val="28"/>
          <w:szCs w:val="28"/>
        </w:rPr>
        <w:t>. Проекты других муниципальных правовых актов.</w:t>
      </w:r>
    </w:p>
    <w:p w14:paraId="31FFC6E5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1.4. Реализация права правотворческой инициативы осуществляется через инициативные группы граждан.</w:t>
      </w:r>
    </w:p>
    <w:p w14:paraId="3C7E1EF3" w14:textId="758BF251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1.5. Проект муниципального правового акта, внесенный в порядке реализации правотворческой инициативы граждан, подлежит обязательному рассмотрению </w:t>
      </w:r>
      <w:r>
        <w:rPr>
          <w:sz w:val="28"/>
          <w:szCs w:val="28"/>
        </w:rPr>
        <w:t>Советом депутатов муниципального образования город Аткарск</w:t>
      </w:r>
      <w:r w:rsidRPr="00854A0D">
        <w:rPr>
          <w:sz w:val="28"/>
          <w:szCs w:val="28"/>
        </w:rPr>
        <w:t xml:space="preserve">, к компетенции которого относится принятие соответствующего акта, в течение трех месяцев со дня предоставления </w:t>
      </w:r>
      <w:r>
        <w:rPr>
          <w:sz w:val="28"/>
          <w:szCs w:val="28"/>
        </w:rPr>
        <w:t>в Совет депутатов муниципального образования город Аткарск.</w:t>
      </w:r>
    </w:p>
    <w:p w14:paraId="4D762F5C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1.6. 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14:paraId="4A03C984" w14:textId="1EFF19CD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</w:t>
      </w:r>
      <w:r>
        <w:rPr>
          <w:sz w:val="28"/>
          <w:szCs w:val="28"/>
        </w:rPr>
        <w:t>Совета депутатов муниципального образования город Аткарск</w:t>
      </w:r>
      <w:r w:rsidRPr="00854A0D">
        <w:rPr>
          <w:sz w:val="28"/>
          <w:szCs w:val="28"/>
        </w:rPr>
        <w:t>, указанный проект должен быть р</w:t>
      </w:r>
      <w:r>
        <w:rPr>
          <w:sz w:val="28"/>
          <w:szCs w:val="28"/>
        </w:rPr>
        <w:t>ассмотрен на открытом заседании.</w:t>
      </w:r>
    </w:p>
    <w:p w14:paraId="0E56B8C7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1.7.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14:paraId="2FFB6C62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1.8. Результаты рассмотрения подлежат обязательному опубликованию в средствах массовой информации в десятидневный срок.</w:t>
      </w:r>
    </w:p>
    <w:p w14:paraId="5B79A705" w14:textId="77777777" w:rsidR="00413A63" w:rsidRDefault="00413A63" w:rsidP="00413A6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509463A" w14:textId="77777777" w:rsidR="00413A63" w:rsidRPr="00854A0D" w:rsidRDefault="00413A63" w:rsidP="00413A6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4A0D">
        <w:rPr>
          <w:sz w:val="28"/>
          <w:szCs w:val="28"/>
        </w:rPr>
        <w:lastRenderedPageBreak/>
        <w:t>2. Порядок формирования инициативной группы граждан</w:t>
      </w:r>
    </w:p>
    <w:p w14:paraId="2FD80FFD" w14:textId="59A58E78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2.1. Формирование инициативной группы граждан по внесению в </w:t>
      </w:r>
      <w:r>
        <w:rPr>
          <w:sz w:val="28"/>
          <w:szCs w:val="28"/>
        </w:rPr>
        <w:t xml:space="preserve">Совет депутатов муниципального образования город Аткарск </w:t>
      </w:r>
      <w:r w:rsidRPr="00854A0D">
        <w:rPr>
          <w:sz w:val="28"/>
          <w:szCs w:val="28"/>
        </w:rPr>
        <w:t>проектов муниципальных правовых актов осуществляется на основе волеизъявления граждан на собраниях по месту жительства и работы.</w:t>
      </w:r>
    </w:p>
    <w:p w14:paraId="0EEA2C7D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2.2. Членом инициативной группы граждан может быть гражданин Российской Федерации, обладающий избирательным правом, если иное не установлено федеральным законодательством.</w:t>
      </w:r>
    </w:p>
    <w:p w14:paraId="48B96724" w14:textId="7C9CA223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2.3. Инициативная группа считается созданной со дня принятия решения о ее создании. Представляет инициативную группу </w:t>
      </w:r>
      <w:r>
        <w:rPr>
          <w:sz w:val="28"/>
          <w:szCs w:val="28"/>
        </w:rPr>
        <w:t xml:space="preserve">в Совете депутатов муниципального образования город Аткарск </w:t>
      </w:r>
      <w:r w:rsidRPr="00854A0D">
        <w:rPr>
          <w:sz w:val="28"/>
          <w:szCs w:val="28"/>
        </w:rPr>
        <w:t>ответственное лицо, избираемое из состава инициативной группы простым большинством голосов. Создание инициативной группы и избрание ответственного лица инициативной группы оформляется протоколом</w:t>
      </w:r>
      <w:r>
        <w:rPr>
          <w:sz w:val="28"/>
          <w:szCs w:val="28"/>
        </w:rPr>
        <w:t>.</w:t>
      </w:r>
    </w:p>
    <w:p w14:paraId="0BB69E9B" w14:textId="77777777" w:rsidR="00413A63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2.4. Инициативная группа граждан создается в составе не менее 50 граждан, обладающих активным избирательным правом.</w:t>
      </w:r>
    </w:p>
    <w:p w14:paraId="77EF6191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57EFFE5" w14:textId="25755375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4A0D">
        <w:rPr>
          <w:sz w:val="28"/>
          <w:szCs w:val="28"/>
        </w:rPr>
        <w:t xml:space="preserve">3. Внесение правотворческой инициативы граждан в </w:t>
      </w:r>
      <w:r>
        <w:rPr>
          <w:sz w:val="28"/>
          <w:szCs w:val="28"/>
        </w:rPr>
        <w:t>Совет депутатов муниципального образования город Аткарск</w:t>
      </w:r>
    </w:p>
    <w:p w14:paraId="642BD6B8" w14:textId="32BC70F9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3.1. Инициативная группа граждан вносит в </w:t>
      </w:r>
      <w:r>
        <w:rPr>
          <w:sz w:val="28"/>
          <w:szCs w:val="28"/>
        </w:rPr>
        <w:t xml:space="preserve">Совет депутатов муниципального образования город Аткарск </w:t>
      </w:r>
      <w:r w:rsidRPr="00854A0D">
        <w:rPr>
          <w:sz w:val="28"/>
          <w:szCs w:val="28"/>
        </w:rPr>
        <w:t>следующие документы:</w:t>
      </w:r>
    </w:p>
    <w:p w14:paraId="00D94B95" w14:textId="22708AC4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а) проект муниципального правового акта, оформленный в соответствии с регламентом </w:t>
      </w:r>
      <w:r>
        <w:rPr>
          <w:sz w:val="28"/>
          <w:szCs w:val="28"/>
        </w:rPr>
        <w:t>Совета депутатов муниципального образования город Аткарск</w:t>
      </w:r>
      <w:r w:rsidRPr="00854A0D">
        <w:rPr>
          <w:sz w:val="28"/>
          <w:szCs w:val="28"/>
        </w:rPr>
        <w:t>;</w:t>
      </w:r>
    </w:p>
    <w:p w14:paraId="2B353479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б) протокол собрания граждан о создании инициативной группы по выдвижению правотворческой инициативы граждан;</w:t>
      </w:r>
    </w:p>
    <w:p w14:paraId="332AD948" w14:textId="2DAE8E8E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в) сопроводительное письмо (заявление) о внесении в </w:t>
      </w:r>
      <w:r>
        <w:rPr>
          <w:sz w:val="28"/>
          <w:szCs w:val="28"/>
        </w:rPr>
        <w:t>Совет депутатов муниципального образования город Аткарск</w:t>
      </w:r>
      <w:r w:rsidRPr="00854A0D">
        <w:rPr>
          <w:sz w:val="28"/>
          <w:szCs w:val="28"/>
        </w:rPr>
        <w:t xml:space="preserve"> проекта муниципального правового акта в порядке правотворческой инициативы граждан, содержащее наименование проекта муниципального правового акта, за подписью ответственного лица инициативной группы. В сопроводительном письме указываются лица, уполномоченные представлять инициативную группу в процессе рассмотрения органом местного самоуправления правотворческой инициативы граждан, в том числе докладчик по проекту муниципального правового акта из числа уполномоченных представителей инициативной группы;</w:t>
      </w:r>
    </w:p>
    <w:p w14:paraId="0DDE5D8A" w14:textId="2E38FF64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пояснительную записку, </w:t>
      </w:r>
      <w:r w:rsidRPr="00854A0D">
        <w:rPr>
          <w:sz w:val="28"/>
          <w:szCs w:val="28"/>
        </w:rPr>
        <w:t>содержащую предмет правового регулирования, обоснование необходимости принятия проекта муниципального правового акта (в том числе финансово-экономическое обоснование). Пояснительная записка подписывается ответственным лицом инициативной группы;</w:t>
      </w:r>
    </w:p>
    <w:p w14:paraId="26B71FB5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д) иные документы, предоставление которых предусмотрено действующим законодательством и регламентом органа местного самоуправления.</w:t>
      </w:r>
    </w:p>
    <w:p w14:paraId="5A483729" w14:textId="2A8FE12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3.2. Документы, внесенные в </w:t>
      </w:r>
      <w:r>
        <w:rPr>
          <w:sz w:val="28"/>
          <w:szCs w:val="28"/>
        </w:rPr>
        <w:t>Совет депутатов муниципального образования город Аткарск</w:t>
      </w:r>
      <w:r w:rsidRPr="00854A0D">
        <w:rPr>
          <w:sz w:val="28"/>
          <w:szCs w:val="28"/>
        </w:rPr>
        <w:t>, могут быть возвращены инициативной группе в случае несоответствия представленных документов требованиям, изложенным в настоящем Положении.</w:t>
      </w:r>
    </w:p>
    <w:p w14:paraId="1F78FE45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lastRenderedPageBreak/>
        <w:t>О возврате документов, внесенных в поддержку правотворческой инициативы граждан, инициативная группа уведомляется письменно. Уведомление должно содержать основания для возврата.</w:t>
      </w:r>
    </w:p>
    <w:p w14:paraId="7FBF5B1A" w14:textId="77777777" w:rsidR="00413A63" w:rsidRDefault="00413A63" w:rsidP="00413A6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B1703EE" w14:textId="2FF123CB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54A0D">
        <w:rPr>
          <w:sz w:val="28"/>
          <w:szCs w:val="28"/>
        </w:rPr>
        <w:t xml:space="preserve">4. Рассмотрение правотворческой инициативы граждан в </w:t>
      </w:r>
      <w:r>
        <w:rPr>
          <w:sz w:val="28"/>
          <w:szCs w:val="28"/>
        </w:rPr>
        <w:t>Совете депутатов муниципального образования город Аткарск</w:t>
      </w:r>
    </w:p>
    <w:p w14:paraId="6CFEBBAB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4.1. Проект муниципального правового акта, внесенный в порядке правотворческой инициативы граждан, принимается в порядке, установленном для принятия муниципальных правовых актов соответствующим органом местного самоуправления.</w:t>
      </w:r>
    </w:p>
    <w:p w14:paraId="037272DB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14:paraId="58ACE60B" w14:textId="1ED1737E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4.2. Правотворческая инициатива граждан, внесенная в </w:t>
      </w:r>
      <w:r>
        <w:rPr>
          <w:sz w:val="28"/>
          <w:szCs w:val="28"/>
        </w:rPr>
        <w:t>Совет депутатов муниципального образования город Аткарск</w:t>
      </w:r>
      <w:r w:rsidRPr="00854A0D">
        <w:rPr>
          <w:sz w:val="28"/>
          <w:szCs w:val="28"/>
        </w:rPr>
        <w:t xml:space="preserve">, подлежит обязательному рассмотрению на открытом заседании </w:t>
      </w:r>
      <w:r>
        <w:rPr>
          <w:sz w:val="28"/>
          <w:szCs w:val="28"/>
        </w:rPr>
        <w:t>Совета депутатов муниципального образования город Аткарск.</w:t>
      </w:r>
    </w:p>
    <w:p w14:paraId="7C020D75" w14:textId="52D4D93B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Подготовка к рассмотрению документов, внесенных в </w:t>
      </w:r>
      <w:r>
        <w:rPr>
          <w:sz w:val="28"/>
          <w:szCs w:val="28"/>
        </w:rPr>
        <w:t>Совет депутатов муниципального образования город Аткарск</w:t>
      </w:r>
      <w:r w:rsidRPr="00854A0D">
        <w:rPr>
          <w:sz w:val="28"/>
          <w:szCs w:val="28"/>
        </w:rPr>
        <w:t xml:space="preserve"> при осуществлении правотворческой инициативы граждан, проводится в соответствии с </w:t>
      </w:r>
      <w:hyperlink r:id="rId8" w:anchor="/document/45103732/entry/1500" w:history="1">
        <w:r w:rsidRPr="00854A0D">
          <w:rPr>
            <w:rStyle w:val="a9"/>
            <w:sz w:val="28"/>
            <w:szCs w:val="28"/>
          </w:rPr>
          <w:t>Регламентом</w:t>
        </w:r>
      </w:hyperlink>
      <w:r w:rsidRPr="00854A0D">
        <w:rPr>
          <w:sz w:val="28"/>
          <w:szCs w:val="28"/>
        </w:rPr>
        <w:t> </w:t>
      </w:r>
      <w:r>
        <w:rPr>
          <w:sz w:val="28"/>
          <w:szCs w:val="28"/>
        </w:rPr>
        <w:t>Совета депутатов муниципального образования город Аткарск.</w:t>
      </w:r>
    </w:p>
    <w:p w14:paraId="75CB3D0F" w14:textId="5FA97D5A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Председатель ответственной постоянной комиссии направляет правотворческую инициативу граждан на заключение в профильные структурные подразделения администрации </w:t>
      </w:r>
      <w:r>
        <w:rPr>
          <w:sz w:val="28"/>
          <w:szCs w:val="28"/>
        </w:rPr>
        <w:t>Аткарского муниципального района и соответствующую Комиссию Совета депутатов муниципального образования город Аткарск</w:t>
      </w:r>
      <w:r w:rsidRPr="00854A0D">
        <w:rPr>
          <w:sz w:val="28"/>
          <w:szCs w:val="28"/>
        </w:rPr>
        <w:t>. Заключения предоставляются в течение 10 рабочих дней.</w:t>
      </w:r>
    </w:p>
    <w:p w14:paraId="10F25686" w14:textId="2608DA4A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Рассмотрение проекта правового акта проводится на открытом заседании </w:t>
      </w:r>
      <w:r>
        <w:rPr>
          <w:sz w:val="28"/>
          <w:szCs w:val="28"/>
        </w:rPr>
        <w:t>Совета депутатов муниципального образования город Аткарск</w:t>
      </w:r>
      <w:r w:rsidRPr="00854A0D">
        <w:rPr>
          <w:sz w:val="28"/>
          <w:szCs w:val="28"/>
        </w:rPr>
        <w:t xml:space="preserve"> с участием уполномоченных представителей инициативной группы граждан в соответствии с регламентом.</w:t>
      </w:r>
    </w:p>
    <w:p w14:paraId="3BEDFFB6" w14:textId="3A72D19E" w:rsidR="00413A63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4.3. Рассмотрение </w:t>
      </w:r>
      <w:r>
        <w:rPr>
          <w:sz w:val="28"/>
          <w:szCs w:val="28"/>
        </w:rPr>
        <w:t xml:space="preserve">правотворческой инициативы </w:t>
      </w:r>
      <w:r w:rsidRPr="00854A0D">
        <w:rPr>
          <w:sz w:val="28"/>
          <w:szCs w:val="28"/>
        </w:rPr>
        <w:t>осуществляется на личном приеме уполномоченных пре</w:t>
      </w:r>
      <w:r>
        <w:rPr>
          <w:sz w:val="28"/>
          <w:szCs w:val="28"/>
        </w:rPr>
        <w:t>дставителей инициативной группы.</w:t>
      </w:r>
    </w:p>
    <w:p w14:paraId="3477C953" w14:textId="68C2A7D3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 xml:space="preserve">Подготовка к рассмотрению документов, внесенных в </w:t>
      </w:r>
      <w:r>
        <w:rPr>
          <w:sz w:val="28"/>
          <w:szCs w:val="28"/>
        </w:rPr>
        <w:t>Совет депутатов муниципального образования город Аткарск</w:t>
      </w:r>
      <w:r w:rsidRPr="00854A0D">
        <w:rPr>
          <w:sz w:val="28"/>
          <w:szCs w:val="28"/>
        </w:rPr>
        <w:t xml:space="preserve"> при осуществлении правотворческой инициативы граждан, проводится в соответствии с </w:t>
      </w:r>
      <w:hyperlink r:id="rId9" w:anchor="/document/45124072/entry/1000" w:history="1">
        <w:r w:rsidRPr="00854A0D">
          <w:rPr>
            <w:rStyle w:val="a9"/>
            <w:sz w:val="28"/>
            <w:szCs w:val="28"/>
          </w:rPr>
          <w:t>регламентом</w:t>
        </w:r>
      </w:hyperlink>
      <w:r w:rsidRPr="00854A0D">
        <w:rPr>
          <w:sz w:val="28"/>
          <w:szCs w:val="28"/>
        </w:rPr>
        <w:t xml:space="preserve"> администрации </w:t>
      </w:r>
      <w:r>
        <w:rPr>
          <w:sz w:val="28"/>
          <w:szCs w:val="28"/>
        </w:rPr>
        <w:t xml:space="preserve">Аткарского муниципального </w:t>
      </w:r>
      <w:proofErr w:type="spellStart"/>
      <w:r>
        <w:rPr>
          <w:sz w:val="28"/>
          <w:szCs w:val="28"/>
        </w:rPr>
        <w:t>района</w:t>
      </w:r>
      <w:r w:rsidRPr="00854A0D">
        <w:rPr>
          <w:sz w:val="28"/>
          <w:szCs w:val="28"/>
        </w:rPr>
        <w:t>и</w:t>
      </w:r>
      <w:proofErr w:type="spellEnd"/>
      <w:r w:rsidRPr="00854A0D">
        <w:rPr>
          <w:sz w:val="28"/>
          <w:szCs w:val="28"/>
        </w:rPr>
        <w:t xml:space="preserve"> инструкцией </w:t>
      </w:r>
      <w:r>
        <w:rPr>
          <w:sz w:val="28"/>
          <w:szCs w:val="28"/>
        </w:rPr>
        <w:t>по делопроизводству</w:t>
      </w:r>
      <w:r w:rsidRPr="00854A0D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Аткарского муниципального района.</w:t>
      </w:r>
    </w:p>
    <w:p w14:paraId="727357AE" w14:textId="77777777" w:rsidR="00413A63" w:rsidRPr="00854A0D" w:rsidRDefault="00413A63" w:rsidP="00413A6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54A0D">
        <w:rPr>
          <w:sz w:val="28"/>
          <w:szCs w:val="28"/>
        </w:rPr>
        <w:t>4.4. Результаты рассмотрения правотворческой инициативы граждан подлежат обязательному опубликованию в средствах массовой информации в десятидневный срок.</w:t>
      </w:r>
    </w:p>
    <w:p w14:paraId="4DF7A8F1" w14:textId="77777777" w:rsidR="00413A63" w:rsidRPr="00512040" w:rsidRDefault="00413A63" w:rsidP="00413A6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14:paraId="1E962BC4" w14:textId="77777777" w:rsidR="00413A63" w:rsidRPr="00407E21" w:rsidRDefault="00413A63" w:rsidP="00413A63">
      <w:pPr>
        <w:shd w:val="clear" w:color="auto" w:fill="FFFFFF"/>
        <w:tabs>
          <w:tab w:val="left" w:pos="5533"/>
        </w:tabs>
        <w:spacing w:after="0" w:line="240" w:lineRule="auto"/>
        <w:ind w:right="-365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413A63" w:rsidRPr="00407E21" w:rsidSect="00E249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332"/>
    <w:rsid w:val="00005132"/>
    <w:rsid w:val="00027B5D"/>
    <w:rsid w:val="00055520"/>
    <w:rsid w:val="0006440B"/>
    <w:rsid w:val="0006571B"/>
    <w:rsid w:val="000713B7"/>
    <w:rsid w:val="00073FEB"/>
    <w:rsid w:val="000B4644"/>
    <w:rsid w:val="000D13C6"/>
    <w:rsid w:val="000D710A"/>
    <w:rsid w:val="00120745"/>
    <w:rsid w:val="0015355D"/>
    <w:rsid w:val="00160B9A"/>
    <w:rsid w:val="00167254"/>
    <w:rsid w:val="00171AF2"/>
    <w:rsid w:val="00176367"/>
    <w:rsid w:val="001824F5"/>
    <w:rsid w:val="001A01EB"/>
    <w:rsid w:val="001B0766"/>
    <w:rsid w:val="001B0FC9"/>
    <w:rsid w:val="001C4622"/>
    <w:rsid w:val="001C7EE4"/>
    <w:rsid w:val="001F0AA9"/>
    <w:rsid w:val="00207DF9"/>
    <w:rsid w:val="00223D19"/>
    <w:rsid w:val="00224824"/>
    <w:rsid w:val="00253B0E"/>
    <w:rsid w:val="002637C5"/>
    <w:rsid w:val="0026518E"/>
    <w:rsid w:val="002851E1"/>
    <w:rsid w:val="002878E3"/>
    <w:rsid w:val="00287C10"/>
    <w:rsid w:val="00295A1A"/>
    <w:rsid w:val="002A533F"/>
    <w:rsid w:val="002B496A"/>
    <w:rsid w:val="002B6ABA"/>
    <w:rsid w:val="002E01A7"/>
    <w:rsid w:val="002F727D"/>
    <w:rsid w:val="003409F4"/>
    <w:rsid w:val="003474D7"/>
    <w:rsid w:val="003524B2"/>
    <w:rsid w:val="003566A4"/>
    <w:rsid w:val="00372708"/>
    <w:rsid w:val="00377E9C"/>
    <w:rsid w:val="003829C3"/>
    <w:rsid w:val="003834D6"/>
    <w:rsid w:val="00383592"/>
    <w:rsid w:val="00385F09"/>
    <w:rsid w:val="003A5F2D"/>
    <w:rsid w:val="003C2420"/>
    <w:rsid w:val="003F3041"/>
    <w:rsid w:val="00400625"/>
    <w:rsid w:val="0040397D"/>
    <w:rsid w:val="00407E21"/>
    <w:rsid w:val="004127C5"/>
    <w:rsid w:val="00413A63"/>
    <w:rsid w:val="00417680"/>
    <w:rsid w:val="00436933"/>
    <w:rsid w:val="0044109C"/>
    <w:rsid w:val="00441FD6"/>
    <w:rsid w:val="00455EF9"/>
    <w:rsid w:val="004C03AB"/>
    <w:rsid w:val="004C687D"/>
    <w:rsid w:val="004D7665"/>
    <w:rsid w:val="004F6726"/>
    <w:rsid w:val="00501F3A"/>
    <w:rsid w:val="00506640"/>
    <w:rsid w:val="00525BF2"/>
    <w:rsid w:val="00530AF8"/>
    <w:rsid w:val="00536558"/>
    <w:rsid w:val="00540E2C"/>
    <w:rsid w:val="00541705"/>
    <w:rsid w:val="00547C09"/>
    <w:rsid w:val="0056013A"/>
    <w:rsid w:val="0056592E"/>
    <w:rsid w:val="0057722C"/>
    <w:rsid w:val="00584CE9"/>
    <w:rsid w:val="00595D2E"/>
    <w:rsid w:val="005B1916"/>
    <w:rsid w:val="005C52E0"/>
    <w:rsid w:val="005D4675"/>
    <w:rsid w:val="00603E80"/>
    <w:rsid w:val="00605BFC"/>
    <w:rsid w:val="006069CD"/>
    <w:rsid w:val="00614E1A"/>
    <w:rsid w:val="00615AAD"/>
    <w:rsid w:val="00620A97"/>
    <w:rsid w:val="00623D62"/>
    <w:rsid w:val="00650119"/>
    <w:rsid w:val="0065075E"/>
    <w:rsid w:val="006637C6"/>
    <w:rsid w:val="00666CC1"/>
    <w:rsid w:val="0068308D"/>
    <w:rsid w:val="0068342D"/>
    <w:rsid w:val="00697FF7"/>
    <w:rsid w:val="006B326C"/>
    <w:rsid w:val="006D1A37"/>
    <w:rsid w:val="006D7476"/>
    <w:rsid w:val="006F7A97"/>
    <w:rsid w:val="006F7DA4"/>
    <w:rsid w:val="0072096F"/>
    <w:rsid w:val="00744569"/>
    <w:rsid w:val="00756601"/>
    <w:rsid w:val="007610BE"/>
    <w:rsid w:val="007771C8"/>
    <w:rsid w:val="00792CA4"/>
    <w:rsid w:val="00792CC7"/>
    <w:rsid w:val="00792E98"/>
    <w:rsid w:val="007B0551"/>
    <w:rsid w:val="007B1770"/>
    <w:rsid w:val="007B7E2F"/>
    <w:rsid w:val="007D20DE"/>
    <w:rsid w:val="007D598C"/>
    <w:rsid w:val="007E5D9E"/>
    <w:rsid w:val="007E6B9F"/>
    <w:rsid w:val="007F6B69"/>
    <w:rsid w:val="0080668F"/>
    <w:rsid w:val="008107BE"/>
    <w:rsid w:val="00811A68"/>
    <w:rsid w:val="00812742"/>
    <w:rsid w:val="008210D9"/>
    <w:rsid w:val="008416CB"/>
    <w:rsid w:val="008478A7"/>
    <w:rsid w:val="008615D5"/>
    <w:rsid w:val="00867C14"/>
    <w:rsid w:val="00876796"/>
    <w:rsid w:val="008818F4"/>
    <w:rsid w:val="00882FBF"/>
    <w:rsid w:val="00887D34"/>
    <w:rsid w:val="00893644"/>
    <w:rsid w:val="00897E19"/>
    <w:rsid w:val="008A7E3F"/>
    <w:rsid w:val="008D61D3"/>
    <w:rsid w:val="008F51BA"/>
    <w:rsid w:val="00913AF8"/>
    <w:rsid w:val="009241E2"/>
    <w:rsid w:val="0093202E"/>
    <w:rsid w:val="0094214E"/>
    <w:rsid w:val="00956770"/>
    <w:rsid w:val="009567BD"/>
    <w:rsid w:val="00974FEB"/>
    <w:rsid w:val="00981905"/>
    <w:rsid w:val="00981B92"/>
    <w:rsid w:val="0099470E"/>
    <w:rsid w:val="00997466"/>
    <w:rsid w:val="009A31FF"/>
    <w:rsid w:val="009A656A"/>
    <w:rsid w:val="009D00BE"/>
    <w:rsid w:val="009D3B4B"/>
    <w:rsid w:val="009E3F5C"/>
    <w:rsid w:val="009F15B4"/>
    <w:rsid w:val="00A41465"/>
    <w:rsid w:val="00A4268C"/>
    <w:rsid w:val="00A96549"/>
    <w:rsid w:val="00AC371E"/>
    <w:rsid w:val="00AD6FCD"/>
    <w:rsid w:val="00AF61C8"/>
    <w:rsid w:val="00B00F1F"/>
    <w:rsid w:val="00B02028"/>
    <w:rsid w:val="00B10452"/>
    <w:rsid w:val="00B12B34"/>
    <w:rsid w:val="00B12C7E"/>
    <w:rsid w:val="00B2109F"/>
    <w:rsid w:val="00B24B82"/>
    <w:rsid w:val="00B24D0C"/>
    <w:rsid w:val="00B47753"/>
    <w:rsid w:val="00B66A1D"/>
    <w:rsid w:val="00B71C62"/>
    <w:rsid w:val="00BB1E0E"/>
    <w:rsid w:val="00BC5E1E"/>
    <w:rsid w:val="00BC7F70"/>
    <w:rsid w:val="00BD2D79"/>
    <w:rsid w:val="00BE1618"/>
    <w:rsid w:val="00BE6F68"/>
    <w:rsid w:val="00C075A2"/>
    <w:rsid w:val="00C159EC"/>
    <w:rsid w:val="00C16DF6"/>
    <w:rsid w:val="00C17C07"/>
    <w:rsid w:val="00C43AFD"/>
    <w:rsid w:val="00C50B5B"/>
    <w:rsid w:val="00C54F21"/>
    <w:rsid w:val="00C61D19"/>
    <w:rsid w:val="00C65A53"/>
    <w:rsid w:val="00CB090A"/>
    <w:rsid w:val="00CB1A8B"/>
    <w:rsid w:val="00CB21D7"/>
    <w:rsid w:val="00CC0CC4"/>
    <w:rsid w:val="00CC0DAC"/>
    <w:rsid w:val="00CD0FB9"/>
    <w:rsid w:val="00CE6B14"/>
    <w:rsid w:val="00CF0650"/>
    <w:rsid w:val="00CF0C71"/>
    <w:rsid w:val="00CF359C"/>
    <w:rsid w:val="00D02FEA"/>
    <w:rsid w:val="00D073E4"/>
    <w:rsid w:val="00D462CC"/>
    <w:rsid w:val="00D55093"/>
    <w:rsid w:val="00D756A2"/>
    <w:rsid w:val="00D874ED"/>
    <w:rsid w:val="00DA0C33"/>
    <w:rsid w:val="00DB23CB"/>
    <w:rsid w:val="00DC2E75"/>
    <w:rsid w:val="00DD7332"/>
    <w:rsid w:val="00DE32EA"/>
    <w:rsid w:val="00DE37F8"/>
    <w:rsid w:val="00E0106B"/>
    <w:rsid w:val="00E12FF5"/>
    <w:rsid w:val="00E13309"/>
    <w:rsid w:val="00E201E1"/>
    <w:rsid w:val="00E24951"/>
    <w:rsid w:val="00E30A1C"/>
    <w:rsid w:val="00E30AB9"/>
    <w:rsid w:val="00E31A6B"/>
    <w:rsid w:val="00E31EF2"/>
    <w:rsid w:val="00E54F4E"/>
    <w:rsid w:val="00E55604"/>
    <w:rsid w:val="00E56FA9"/>
    <w:rsid w:val="00E57106"/>
    <w:rsid w:val="00E61B0C"/>
    <w:rsid w:val="00E62395"/>
    <w:rsid w:val="00E703FB"/>
    <w:rsid w:val="00E80B6E"/>
    <w:rsid w:val="00E93180"/>
    <w:rsid w:val="00E9743F"/>
    <w:rsid w:val="00EA325F"/>
    <w:rsid w:val="00ED07A5"/>
    <w:rsid w:val="00EE0AEE"/>
    <w:rsid w:val="00EE58F0"/>
    <w:rsid w:val="00EE79CF"/>
    <w:rsid w:val="00EF0382"/>
    <w:rsid w:val="00EF7069"/>
    <w:rsid w:val="00F01355"/>
    <w:rsid w:val="00F020FD"/>
    <w:rsid w:val="00F13FDA"/>
    <w:rsid w:val="00F15684"/>
    <w:rsid w:val="00F15A83"/>
    <w:rsid w:val="00F3537B"/>
    <w:rsid w:val="00F478D4"/>
    <w:rsid w:val="00F50318"/>
    <w:rsid w:val="00F9455C"/>
    <w:rsid w:val="00FA6C90"/>
    <w:rsid w:val="00FB4149"/>
    <w:rsid w:val="00FB45F0"/>
    <w:rsid w:val="00FC0FC5"/>
    <w:rsid w:val="00FC3952"/>
    <w:rsid w:val="00FD071F"/>
    <w:rsid w:val="00FE5465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63F0"/>
  <w15:docId w15:val="{B7753EF4-97EF-440C-A825-B632030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1D3"/>
  </w:style>
  <w:style w:type="paragraph" w:styleId="1">
    <w:name w:val="heading 1"/>
    <w:basedOn w:val="a"/>
    <w:next w:val="a"/>
    <w:link w:val="10"/>
    <w:qFormat/>
    <w:rsid w:val="0057722C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2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22C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2C"/>
    <w:rPr>
      <w:rFonts w:ascii="Tahoma" w:hAnsi="Tahoma" w:cs="Tahoma"/>
      <w:sz w:val="16"/>
      <w:szCs w:val="16"/>
    </w:rPr>
  </w:style>
  <w:style w:type="paragraph" w:customStyle="1" w:styleId="a5">
    <w:name w:val="адресат"/>
    <w:basedOn w:val="a"/>
    <w:next w:val="a"/>
    <w:rsid w:val="00BC5E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ody Text"/>
    <w:basedOn w:val="a"/>
    <w:link w:val="a7"/>
    <w:unhideWhenUsed/>
    <w:rsid w:val="00887D34"/>
    <w:pPr>
      <w:spacing w:after="120"/>
    </w:pPr>
  </w:style>
  <w:style w:type="character" w:customStyle="1" w:styleId="a7">
    <w:name w:val="Основной текст Знак"/>
    <w:basedOn w:val="a0"/>
    <w:link w:val="a6"/>
    <w:rsid w:val="00887D34"/>
  </w:style>
  <w:style w:type="table" w:styleId="a8">
    <w:name w:val="Table Grid"/>
    <w:basedOn w:val="a1"/>
    <w:uiPriority w:val="59"/>
    <w:rsid w:val="001C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BE6F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677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B0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0FC9"/>
  </w:style>
  <w:style w:type="paragraph" w:customStyle="1" w:styleId="ConsNormal">
    <w:name w:val="ConsNormal"/>
    <w:rsid w:val="00E931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8818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3">
    <w:name w:val="s_3"/>
    <w:basedOn w:val="a"/>
    <w:rsid w:val="0041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1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9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2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100</cp:revision>
  <cp:lastPrinted>2024-10-24T08:47:00Z</cp:lastPrinted>
  <dcterms:created xsi:type="dcterms:W3CDTF">2018-09-03T08:21:00Z</dcterms:created>
  <dcterms:modified xsi:type="dcterms:W3CDTF">2024-10-24T08:47:00Z</dcterms:modified>
</cp:coreProperties>
</file>